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004" w:rsidRPr="00D02820" w:rsidRDefault="00817004" w:rsidP="00817004">
      <w:pPr>
        <w:spacing w:after="0" w:line="276" w:lineRule="auto"/>
        <w:ind w:firstLine="284"/>
        <w:contextualSpacing/>
        <w:jc w:val="center"/>
        <w:rPr>
          <w:rFonts w:ascii="Times New Roman" w:hAnsi="Times New Roman" w:cs="Times New Roman"/>
          <w:caps/>
          <w:sz w:val="28"/>
          <w:szCs w:val="28"/>
        </w:rPr>
      </w:pPr>
      <w:r w:rsidRPr="00D02820">
        <w:rPr>
          <w:rFonts w:ascii="Times New Roman" w:hAnsi="Times New Roman" w:cs="Times New Roman"/>
          <w:caps/>
          <w:sz w:val="28"/>
          <w:szCs w:val="28"/>
        </w:rPr>
        <w:t>Отдел образования</w:t>
      </w:r>
      <w:r w:rsidRPr="00D02820">
        <w:rPr>
          <w:rFonts w:ascii="Times New Roman" w:hAnsi="Times New Roman" w:cs="Times New Roman"/>
          <w:b/>
          <w:caps/>
          <w:sz w:val="28"/>
          <w:szCs w:val="28"/>
          <w:shd w:val="clear" w:color="auto" w:fill="FFFFFF"/>
        </w:rPr>
        <w:t xml:space="preserve">, </w:t>
      </w:r>
      <w:r w:rsidRPr="00D02820">
        <w:rPr>
          <w:rFonts w:ascii="Times New Roman" w:hAnsi="Times New Roman" w:cs="Times New Roman"/>
          <w:caps/>
          <w:sz w:val="28"/>
          <w:szCs w:val="28"/>
        </w:rPr>
        <w:t>спорта и туризма Вороновского райисполкома</w:t>
      </w:r>
    </w:p>
    <w:p w:rsidR="00817004" w:rsidRPr="00D02820" w:rsidRDefault="00817004" w:rsidP="00817004">
      <w:pPr>
        <w:spacing w:after="0" w:line="276" w:lineRule="auto"/>
        <w:ind w:firstLine="284"/>
        <w:contextualSpacing/>
        <w:jc w:val="center"/>
        <w:rPr>
          <w:rFonts w:ascii="Times New Roman" w:hAnsi="Times New Roman" w:cs="Times New Roman"/>
          <w:caps/>
          <w:sz w:val="28"/>
          <w:szCs w:val="28"/>
        </w:rPr>
      </w:pPr>
      <w:r w:rsidRPr="00D02820">
        <w:rPr>
          <w:rFonts w:ascii="Times New Roman" w:hAnsi="Times New Roman" w:cs="Times New Roman"/>
          <w:caps/>
          <w:sz w:val="28"/>
          <w:szCs w:val="28"/>
        </w:rPr>
        <w:t>Государственное учреждение образование</w:t>
      </w:r>
    </w:p>
    <w:p w:rsidR="00817004" w:rsidRPr="00D02820" w:rsidRDefault="005305FF" w:rsidP="00817004">
      <w:pPr>
        <w:spacing w:after="0" w:line="276" w:lineRule="auto"/>
        <w:ind w:firstLine="284"/>
        <w:contextualSpacing/>
        <w:jc w:val="center"/>
        <w:rPr>
          <w:rFonts w:ascii="Times New Roman" w:hAnsi="Times New Roman" w:cs="Times New Roman"/>
          <w:caps/>
          <w:sz w:val="28"/>
          <w:szCs w:val="28"/>
        </w:rPr>
      </w:pPr>
      <w:r w:rsidRPr="00D02820">
        <w:rPr>
          <w:rFonts w:ascii="Times New Roman" w:hAnsi="Times New Roman" w:cs="Times New Roman"/>
          <w:caps/>
          <w:sz w:val="28"/>
          <w:szCs w:val="28"/>
        </w:rPr>
        <w:t>«</w:t>
      </w:r>
      <w:r w:rsidR="00817004" w:rsidRPr="00D02820">
        <w:rPr>
          <w:rFonts w:ascii="Times New Roman" w:hAnsi="Times New Roman" w:cs="Times New Roman"/>
          <w:caps/>
          <w:sz w:val="28"/>
          <w:szCs w:val="28"/>
        </w:rPr>
        <w:t>Радунская СРЕДНЯЯ ШКОЛА</w:t>
      </w:r>
      <w:r w:rsidRPr="00D02820">
        <w:rPr>
          <w:rFonts w:ascii="Times New Roman" w:hAnsi="Times New Roman" w:cs="Times New Roman"/>
          <w:caps/>
          <w:sz w:val="28"/>
          <w:szCs w:val="28"/>
        </w:rPr>
        <w:t>»</w:t>
      </w:r>
    </w:p>
    <w:p w:rsidR="00817004" w:rsidRPr="00D02820" w:rsidRDefault="00817004" w:rsidP="00817004">
      <w:pPr>
        <w:spacing w:line="360" w:lineRule="auto"/>
        <w:jc w:val="center"/>
        <w:rPr>
          <w:rFonts w:ascii="Times New Roman" w:hAnsi="Times New Roman"/>
          <w:b/>
          <w:sz w:val="24"/>
          <w:szCs w:val="24"/>
        </w:rPr>
      </w:pPr>
    </w:p>
    <w:p w:rsidR="00D02820" w:rsidRPr="000B5760" w:rsidRDefault="000B5760" w:rsidP="00D02820">
      <w:pPr>
        <w:tabs>
          <w:tab w:val="left" w:pos="708"/>
          <w:tab w:val="left" w:pos="6840"/>
        </w:tabs>
        <w:spacing w:line="360" w:lineRule="auto"/>
        <w:jc w:val="center"/>
        <w:rPr>
          <w:rFonts w:ascii="Times New Roman" w:hAnsi="Times New Roman"/>
          <w:sz w:val="28"/>
          <w:szCs w:val="28"/>
          <w:lang w:val="en-US"/>
        </w:rPr>
      </w:pPr>
      <w:r>
        <w:rPr>
          <w:rFonts w:ascii="Times New Roman" w:hAnsi="Times New Roman"/>
          <w:sz w:val="28"/>
          <w:szCs w:val="28"/>
          <w:lang w:val="en-US"/>
        </w:rPr>
        <w:t xml:space="preserve"> </w:t>
      </w:r>
    </w:p>
    <w:p w:rsidR="00817004" w:rsidRPr="00D02820" w:rsidRDefault="00817004" w:rsidP="00817004">
      <w:pPr>
        <w:tabs>
          <w:tab w:val="left" w:pos="708"/>
          <w:tab w:val="left" w:pos="6840"/>
        </w:tabs>
        <w:spacing w:line="360" w:lineRule="auto"/>
        <w:jc w:val="both"/>
        <w:rPr>
          <w:rFonts w:ascii="Times New Roman" w:hAnsi="Times New Roman"/>
          <w:b/>
          <w:sz w:val="24"/>
          <w:szCs w:val="24"/>
        </w:rPr>
      </w:pPr>
    </w:p>
    <w:p w:rsidR="00817004" w:rsidRPr="00D02820" w:rsidRDefault="00817004" w:rsidP="00817004">
      <w:pPr>
        <w:spacing w:line="360" w:lineRule="auto"/>
        <w:jc w:val="both"/>
        <w:rPr>
          <w:rFonts w:ascii="Times New Roman" w:hAnsi="Times New Roman"/>
          <w:b/>
          <w:sz w:val="24"/>
          <w:szCs w:val="24"/>
        </w:rPr>
      </w:pPr>
    </w:p>
    <w:p w:rsidR="00817004" w:rsidRPr="00D02820" w:rsidRDefault="00817004" w:rsidP="00817004">
      <w:pPr>
        <w:spacing w:line="360" w:lineRule="auto"/>
        <w:jc w:val="both"/>
        <w:rPr>
          <w:rFonts w:ascii="Times New Roman" w:hAnsi="Times New Roman"/>
          <w:b/>
          <w:sz w:val="24"/>
          <w:szCs w:val="24"/>
        </w:rPr>
      </w:pPr>
    </w:p>
    <w:p w:rsidR="002E1925" w:rsidRPr="00D02820" w:rsidRDefault="00BB3B73" w:rsidP="00463C56">
      <w:pPr>
        <w:spacing w:line="360" w:lineRule="auto"/>
        <w:jc w:val="center"/>
        <w:rPr>
          <w:rFonts w:ascii="Times New Roman" w:hAnsi="Times New Roman" w:cs="Times New Roman"/>
          <w:sz w:val="32"/>
          <w:szCs w:val="32"/>
        </w:rPr>
      </w:pPr>
      <w:r w:rsidRPr="000B5760">
        <w:rPr>
          <w:rFonts w:ascii="Times New Roman" w:hAnsi="Times New Roman"/>
          <w:sz w:val="32"/>
          <w:szCs w:val="32"/>
        </w:rPr>
        <w:t xml:space="preserve"> </w:t>
      </w:r>
      <w:r w:rsidR="00463C56">
        <w:rPr>
          <w:rFonts w:ascii="Times New Roman" w:hAnsi="Times New Roman"/>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5" type="#_x0000_t136" style="width:448.75pt;height:77pt" fillcolor="#369" strokecolor="#c00000">
            <v:shadow on="t" color="#b2b2b2" opacity="52429f" offset="3pt"/>
            <v:textpath style="font-family:&quot;Times New Roman&quot;;font-size:20pt;v-text-kern:t" trim="t" fitpath="t" string="Исследовательская работа&#10;«Радунь - центр ностальгического туризма»&#10;"/>
          </v:shape>
        </w:pict>
      </w:r>
    </w:p>
    <w:p w:rsidR="002E1925" w:rsidRPr="00D02820" w:rsidRDefault="002E1925" w:rsidP="0037125E">
      <w:pPr>
        <w:spacing w:after="0" w:line="276" w:lineRule="auto"/>
        <w:ind w:firstLine="284"/>
        <w:contextualSpacing/>
        <w:jc w:val="both"/>
        <w:rPr>
          <w:rFonts w:ascii="Times New Roman" w:hAnsi="Times New Roman" w:cs="Times New Roman"/>
          <w:sz w:val="28"/>
          <w:szCs w:val="28"/>
        </w:rPr>
      </w:pPr>
      <w:r w:rsidRPr="00D02820">
        <w:rPr>
          <w:rFonts w:ascii="Times New Roman" w:hAnsi="Times New Roman" w:cs="Times New Roman"/>
          <w:sz w:val="28"/>
          <w:szCs w:val="28"/>
        </w:rPr>
        <w:br/>
      </w:r>
    </w:p>
    <w:p w:rsidR="00817004" w:rsidRPr="00D02820" w:rsidRDefault="00817004" w:rsidP="0037125E">
      <w:pPr>
        <w:spacing w:after="0" w:line="276" w:lineRule="auto"/>
        <w:ind w:firstLine="284"/>
        <w:contextualSpacing/>
        <w:jc w:val="both"/>
        <w:rPr>
          <w:rFonts w:ascii="Times New Roman" w:hAnsi="Times New Roman" w:cs="Times New Roman"/>
          <w:sz w:val="28"/>
          <w:szCs w:val="28"/>
        </w:rPr>
      </w:pPr>
    </w:p>
    <w:p w:rsidR="009E2274" w:rsidRPr="00D02820" w:rsidRDefault="009E2274" w:rsidP="0037125E">
      <w:pPr>
        <w:spacing w:after="0" w:line="276" w:lineRule="auto"/>
        <w:ind w:firstLine="284"/>
        <w:contextualSpacing/>
        <w:jc w:val="both"/>
        <w:rPr>
          <w:rFonts w:ascii="Times New Roman" w:hAnsi="Times New Roman" w:cs="Times New Roman"/>
          <w:b/>
          <w:sz w:val="28"/>
          <w:szCs w:val="28"/>
        </w:rPr>
      </w:pPr>
    </w:p>
    <w:p w:rsidR="002E1925" w:rsidRPr="00D02820" w:rsidRDefault="002E1925" w:rsidP="0037125E">
      <w:pPr>
        <w:spacing w:after="0" w:line="276" w:lineRule="auto"/>
        <w:ind w:firstLine="284"/>
        <w:contextualSpacing/>
        <w:jc w:val="both"/>
        <w:rPr>
          <w:rFonts w:ascii="Times New Roman" w:hAnsi="Times New Roman" w:cs="Times New Roman"/>
          <w:b/>
          <w:sz w:val="28"/>
          <w:szCs w:val="28"/>
        </w:rPr>
      </w:pPr>
    </w:p>
    <w:p w:rsidR="002E1925" w:rsidRPr="00D02820" w:rsidRDefault="002E1925" w:rsidP="00D02820">
      <w:pPr>
        <w:spacing w:after="0" w:line="276" w:lineRule="auto"/>
        <w:ind w:left="5103"/>
        <w:contextualSpacing/>
        <w:jc w:val="both"/>
        <w:rPr>
          <w:rFonts w:ascii="Times New Roman" w:hAnsi="Times New Roman" w:cs="Times New Roman"/>
          <w:b/>
          <w:sz w:val="28"/>
          <w:szCs w:val="28"/>
        </w:rPr>
      </w:pPr>
      <w:r w:rsidRPr="00D02820">
        <w:rPr>
          <w:rFonts w:ascii="Times New Roman" w:hAnsi="Times New Roman" w:cs="Times New Roman"/>
          <w:b/>
          <w:sz w:val="28"/>
          <w:szCs w:val="28"/>
        </w:rPr>
        <w:t xml:space="preserve">Работу выполнила: </w:t>
      </w:r>
    </w:p>
    <w:p w:rsidR="005305FF" w:rsidRPr="00D02820" w:rsidRDefault="005305FF" w:rsidP="00D02820">
      <w:pPr>
        <w:spacing w:after="0" w:line="276" w:lineRule="auto"/>
        <w:ind w:left="5103"/>
        <w:contextualSpacing/>
        <w:jc w:val="both"/>
        <w:rPr>
          <w:rFonts w:ascii="Times New Roman" w:hAnsi="Times New Roman" w:cs="Times New Roman"/>
          <w:sz w:val="28"/>
          <w:szCs w:val="28"/>
        </w:rPr>
      </w:pPr>
      <w:r w:rsidRPr="00D02820">
        <w:rPr>
          <w:rFonts w:ascii="Times New Roman" w:hAnsi="Times New Roman" w:cs="Times New Roman"/>
          <w:sz w:val="28"/>
          <w:szCs w:val="28"/>
        </w:rPr>
        <w:t>Талайковская Маргарита</w:t>
      </w:r>
    </w:p>
    <w:p w:rsidR="005305FF" w:rsidRPr="00D02820" w:rsidRDefault="005305FF" w:rsidP="00D02820">
      <w:pPr>
        <w:spacing w:after="0" w:line="276" w:lineRule="auto"/>
        <w:ind w:left="5103"/>
        <w:contextualSpacing/>
        <w:jc w:val="both"/>
        <w:rPr>
          <w:rFonts w:ascii="Times New Roman" w:hAnsi="Times New Roman" w:cs="Times New Roman"/>
          <w:b/>
          <w:sz w:val="28"/>
          <w:szCs w:val="28"/>
        </w:rPr>
      </w:pPr>
      <w:r w:rsidRPr="00D02820">
        <w:rPr>
          <w:rFonts w:ascii="Times New Roman" w:hAnsi="Times New Roman" w:cs="Times New Roman"/>
          <w:sz w:val="28"/>
          <w:szCs w:val="28"/>
        </w:rPr>
        <w:t>Павловна,</w:t>
      </w:r>
    </w:p>
    <w:p w:rsidR="002E1925" w:rsidRPr="00D02820" w:rsidRDefault="005305FF" w:rsidP="00D02820">
      <w:pPr>
        <w:spacing w:after="0" w:line="276" w:lineRule="auto"/>
        <w:ind w:left="5103"/>
        <w:contextualSpacing/>
        <w:jc w:val="both"/>
        <w:rPr>
          <w:rFonts w:ascii="Times New Roman" w:hAnsi="Times New Roman" w:cs="Times New Roman"/>
          <w:sz w:val="28"/>
          <w:szCs w:val="28"/>
        </w:rPr>
      </w:pPr>
      <w:r w:rsidRPr="00D02820">
        <w:rPr>
          <w:rFonts w:ascii="Times New Roman" w:hAnsi="Times New Roman" w:cs="Times New Roman"/>
          <w:sz w:val="28"/>
          <w:szCs w:val="28"/>
        </w:rPr>
        <w:t>учащаяся</w:t>
      </w:r>
      <w:r w:rsidR="002E1925" w:rsidRPr="00D02820">
        <w:rPr>
          <w:rFonts w:ascii="Times New Roman" w:hAnsi="Times New Roman" w:cs="Times New Roman"/>
          <w:sz w:val="28"/>
          <w:szCs w:val="28"/>
        </w:rPr>
        <w:t xml:space="preserve"> 10 «А»класса</w:t>
      </w:r>
    </w:p>
    <w:p w:rsidR="002E1925" w:rsidRPr="00D02820" w:rsidRDefault="002E1925" w:rsidP="00D02820">
      <w:pPr>
        <w:spacing w:after="0" w:line="276" w:lineRule="auto"/>
        <w:ind w:left="5103"/>
        <w:contextualSpacing/>
        <w:jc w:val="both"/>
        <w:rPr>
          <w:rFonts w:ascii="Times New Roman" w:hAnsi="Times New Roman" w:cs="Times New Roman"/>
          <w:sz w:val="28"/>
          <w:szCs w:val="28"/>
        </w:rPr>
      </w:pPr>
    </w:p>
    <w:p w:rsidR="002E1925" w:rsidRPr="00D02820" w:rsidRDefault="002E1925" w:rsidP="00D02820">
      <w:pPr>
        <w:spacing w:after="0" w:line="276" w:lineRule="auto"/>
        <w:ind w:left="5103"/>
        <w:contextualSpacing/>
        <w:jc w:val="both"/>
        <w:rPr>
          <w:rFonts w:ascii="Times New Roman" w:hAnsi="Times New Roman" w:cs="Times New Roman"/>
          <w:b/>
          <w:sz w:val="28"/>
          <w:szCs w:val="28"/>
        </w:rPr>
      </w:pPr>
      <w:r w:rsidRPr="00D02820">
        <w:rPr>
          <w:rFonts w:ascii="Times New Roman" w:hAnsi="Times New Roman" w:cs="Times New Roman"/>
          <w:b/>
          <w:sz w:val="28"/>
          <w:szCs w:val="28"/>
        </w:rPr>
        <w:t>Руководитель:</w:t>
      </w:r>
    </w:p>
    <w:p w:rsidR="002E1925" w:rsidRPr="00D02820" w:rsidRDefault="002E1925" w:rsidP="00D02820">
      <w:pPr>
        <w:spacing w:after="0" w:line="276" w:lineRule="auto"/>
        <w:ind w:left="5103"/>
        <w:contextualSpacing/>
        <w:jc w:val="both"/>
        <w:rPr>
          <w:rFonts w:ascii="Times New Roman" w:hAnsi="Times New Roman" w:cs="Times New Roman"/>
          <w:sz w:val="28"/>
          <w:szCs w:val="28"/>
        </w:rPr>
      </w:pPr>
      <w:r w:rsidRPr="00D02820">
        <w:rPr>
          <w:rFonts w:ascii="Times New Roman" w:hAnsi="Times New Roman" w:cs="Times New Roman"/>
          <w:sz w:val="28"/>
          <w:szCs w:val="28"/>
        </w:rPr>
        <w:t>Матонис Н</w:t>
      </w:r>
      <w:r w:rsidR="005305FF" w:rsidRPr="00D02820">
        <w:rPr>
          <w:rFonts w:ascii="Times New Roman" w:hAnsi="Times New Roman" w:cs="Times New Roman"/>
          <w:sz w:val="28"/>
          <w:szCs w:val="28"/>
        </w:rPr>
        <w:t xml:space="preserve">аталья </w:t>
      </w:r>
      <w:r w:rsidRPr="00D02820">
        <w:rPr>
          <w:rFonts w:ascii="Times New Roman" w:hAnsi="Times New Roman" w:cs="Times New Roman"/>
          <w:sz w:val="28"/>
          <w:szCs w:val="28"/>
        </w:rPr>
        <w:t>Г</w:t>
      </w:r>
      <w:r w:rsidR="005305FF" w:rsidRPr="00D02820">
        <w:rPr>
          <w:rFonts w:ascii="Times New Roman" w:hAnsi="Times New Roman" w:cs="Times New Roman"/>
          <w:sz w:val="28"/>
          <w:szCs w:val="28"/>
        </w:rPr>
        <w:t>енриховна</w:t>
      </w:r>
      <w:r w:rsidRPr="00D02820">
        <w:rPr>
          <w:rFonts w:ascii="Times New Roman" w:hAnsi="Times New Roman" w:cs="Times New Roman"/>
          <w:sz w:val="28"/>
          <w:szCs w:val="28"/>
        </w:rPr>
        <w:t>,</w:t>
      </w:r>
    </w:p>
    <w:p w:rsidR="002E1925" w:rsidRPr="00D02820" w:rsidRDefault="00233ECF" w:rsidP="00233ECF">
      <w:pPr>
        <w:spacing w:after="0" w:line="276" w:lineRule="auto"/>
        <w:ind w:left="5103"/>
        <w:contextualSpacing/>
        <w:rPr>
          <w:rFonts w:ascii="Times New Roman" w:hAnsi="Times New Roman" w:cs="Times New Roman"/>
          <w:sz w:val="28"/>
          <w:szCs w:val="28"/>
        </w:rPr>
      </w:pPr>
      <w:r>
        <w:rPr>
          <w:rFonts w:ascii="Times New Roman" w:hAnsi="Times New Roman" w:cs="Times New Roman"/>
          <w:sz w:val="28"/>
          <w:szCs w:val="28"/>
        </w:rPr>
        <w:t xml:space="preserve"> учитель </w:t>
      </w:r>
      <w:r w:rsidR="00817004" w:rsidRPr="00D02820">
        <w:rPr>
          <w:rFonts w:ascii="Times New Roman" w:hAnsi="Times New Roman" w:cs="Times New Roman"/>
          <w:sz w:val="28"/>
          <w:szCs w:val="28"/>
        </w:rPr>
        <w:t>географии 1</w:t>
      </w:r>
      <w:r w:rsidR="002E1925" w:rsidRPr="00D02820">
        <w:rPr>
          <w:rFonts w:ascii="Times New Roman" w:hAnsi="Times New Roman" w:cs="Times New Roman"/>
          <w:sz w:val="28"/>
          <w:szCs w:val="28"/>
        </w:rPr>
        <w:t>квалификационной категории</w:t>
      </w:r>
    </w:p>
    <w:p w:rsidR="005305FF" w:rsidRPr="000B5760" w:rsidRDefault="000B5760" w:rsidP="00D02820">
      <w:pPr>
        <w:pStyle w:val="a6"/>
        <w:ind w:left="5103"/>
        <w:jc w:val="both"/>
        <w:rPr>
          <w:sz w:val="27"/>
          <w:szCs w:val="27"/>
        </w:rPr>
      </w:pPr>
      <w:r>
        <w:rPr>
          <w:sz w:val="27"/>
          <w:szCs w:val="27"/>
        </w:rPr>
        <w:t>Габис Франтишка Францевна, педагог дополнительного образования»</w:t>
      </w:r>
    </w:p>
    <w:p w:rsidR="002E1925" w:rsidRPr="00D02820" w:rsidRDefault="002E1925" w:rsidP="0037125E">
      <w:pPr>
        <w:spacing w:after="0" w:line="276" w:lineRule="auto"/>
        <w:ind w:firstLine="284"/>
        <w:jc w:val="both"/>
        <w:rPr>
          <w:rFonts w:ascii="Times New Roman" w:hAnsi="Times New Roman" w:cs="Times New Roman"/>
          <w:sz w:val="28"/>
          <w:szCs w:val="28"/>
        </w:rPr>
      </w:pPr>
    </w:p>
    <w:p w:rsidR="002E1925" w:rsidRPr="00D02820" w:rsidRDefault="002E1925" w:rsidP="0037125E">
      <w:pPr>
        <w:spacing w:after="0" w:line="276" w:lineRule="auto"/>
        <w:ind w:firstLine="284"/>
        <w:jc w:val="both"/>
        <w:rPr>
          <w:rFonts w:ascii="Times New Roman" w:hAnsi="Times New Roman" w:cs="Times New Roman"/>
          <w:sz w:val="28"/>
          <w:szCs w:val="28"/>
        </w:rPr>
      </w:pPr>
    </w:p>
    <w:p w:rsidR="002E1925" w:rsidRPr="00D02820" w:rsidRDefault="002E1925" w:rsidP="0037125E">
      <w:pPr>
        <w:spacing w:after="0" w:line="276" w:lineRule="auto"/>
        <w:ind w:firstLine="284"/>
        <w:jc w:val="both"/>
        <w:rPr>
          <w:rFonts w:ascii="Times New Roman" w:hAnsi="Times New Roman" w:cs="Times New Roman"/>
          <w:sz w:val="28"/>
          <w:szCs w:val="28"/>
        </w:rPr>
      </w:pPr>
    </w:p>
    <w:p w:rsidR="00A32F2A" w:rsidRPr="00D02820" w:rsidRDefault="00A32F2A" w:rsidP="0037125E">
      <w:pPr>
        <w:spacing w:after="0" w:line="276" w:lineRule="auto"/>
        <w:ind w:firstLine="284"/>
        <w:contextualSpacing/>
        <w:jc w:val="both"/>
        <w:rPr>
          <w:rFonts w:ascii="Times New Roman" w:hAnsi="Times New Roman" w:cs="Times New Roman"/>
          <w:b/>
          <w:caps/>
          <w:sz w:val="28"/>
          <w:szCs w:val="28"/>
        </w:rPr>
      </w:pPr>
    </w:p>
    <w:p w:rsidR="00233ECF" w:rsidRDefault="00233ECF" w:rsidP="00233ECF">
      <w:pPr>
        <w:spacing w:after="0" w:line="276"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Радунь </w:t>
      </w:r>
      <w:r w:rsidR="00423F02" w:rsidRPr="00D02820">
        <w:rPr>
          <w:rFonts w:ascii="Times New Roman" w:hAnsi="Times New Roman" w:cs="Times New Roman"/>
          <w:sz w:val="28"/>
          <w:szCs w:val="28"/>
        </w:rPr>
        <w:t>2017 г.</w:t>
      </w:r>
      <w:r>
        <w:rPr>
          <w:rFonts w:ascii="Times New Roman" w:hAnsi="Times New Roman" w:cs="Times New Roman"/>
          <w:sz w:val="28"/>
          <w:szCs w:val="28"/>
        </w:rPr>
        <w:br w:type="page"/>
      </w:r>
    </w:p>
    <w:p w:rsidR="002E1925" w:rsidRPr="00D02820" w:rsidRDefault="00AB5F42" w:rsidP="00233ECF">
      <w:pPr>
        <w:spacing w:after="240" w:line="360" w:lineRule="auto"/>
        <w:contextualSpacing/>
        <w:jc w:val="center"/>
        <w:rPr>
          <w:rFonts w:ascii="Times New Roman" w:hAnsi="Times New Roman" w:cs="Times New Roman"/>
          <w:b/>
          <w:caps/>
          <w:sz w:val="28"/>
          <w:szCs w:val="28"/>
        </w:rPr>
      </w:pPr>
      <w:r w:rsidRPr="00D02820">
        <w:rPr>
          <w:rFonts w:ascii="Times New Roman" w:hAnsi="Times New Roman" w:cs="Times New Roman"/>
          <w:b/>
          <w:sz w:val="28"/>
          <w:szCs w:val="28"/>
        </w:rPr>
        <w:lastRenderedPageBreak/>
        <w:t>СОДЕРЖАНИЕ</w:t>
      </w:r>
    </w:p>
    <w:p w:rsidR="00E33A42" w:rsidRPr="00E33A42" w:rsidRDefault="00AB5F42" w:rsidP="00BE412D">
      <w:pPr>
        <w:pStyle w:val="31"/>
        <w:tabs>
          <w:tab w:val="left" w:pos="8931"/>
        </w:tabs>
        <w:rPr>
          <w:rFonts w:ascii="Times New Roman" w:eastAsia="Times New Roman" w:hAnsi="Times New Roman" w:cs="Times New Roman"/>
          <w:sz w:val="28"/>
          <w:szCs w:val="28"/>
        </w:rPr>
      </w:pPr>
      <w:r w:rsidRPr="00D02820">
        <w:rPr>
          <w:rFonts w:ascii="Times New Roman" w:hAnsi="Times New Roman" w:cs="Times New Roman"/>
          <w:sz w:val="28"/>
          <w:szCs w:val="28"/>
        </w:rPr>
        <w:t>ВВЕДЕНИЕ</w:t>
      </w:r>
      <w:r w:rsidR="00E33A42">
        <w:rPr>
          <w:rFonts w:ascii="Times New Roman" w:hAnsi="Times New Roman" w:cs="Times New Roman"/>
          <w:sz w:val="28"/>
          <w:szCs w:val="28"/>
        </w:rPr>
        <w:t>---------------------------------------------------------------------------------</w:t>
      </w:r>
      <w:r w:rsidR="00E33A42" w:rsidRPr="00E33A42">
        <w:rPr>
          <w:rFonts w:ascii="Times New Roman" w:hAnsi="Times New Roman" w:cs="Times New Roman"/>
          <w:sz w:val="28"/>
          <w:szCs w:val="28"/>
        </w:rPr>
        <w:t>--</w:t>
      </w:r>
      <w:r w:rsidR="00471C91" w:rsidRPr="00471C91">
        <w:rPr>
          <w:rFonts w:ascii="Times New Roman" w:hAnsi="Times New Roman" w:cs="Times New Roman"/>
          <w:sz w:val="28"/>
          <w:szCs w:val="28"/>
        </w:rPr>
        <w:t>-</w:t>
      </w:r>
      <w:r w:rsidR="004736B3">
        <w:rPr>
          <w:rFonts w:ascii="Times New Roman" w:hAnsi="Times New Roman" w:cs="Times New Roman"/>
          <w:sz w:val="28"/>
          <w:szCs w:val="28"/>
        </w:rPr>
        <w:t>-</w:t>
      </w:r>
      <w:r w:rsidR="00E33A42">
        <w:rPr>
          <w:rFonts w:ascii="Times New Roman" w:hAnsi="Times New Roman" w:cs="Times New Roman"/>
          <w:sz w:val="28"/>
          <w:szCs w:val="28"/>
        </w:rPr>
        <w:t>3</w:t>
      </w:r>
      <w:r w:rsidRPr="00D02820">
        <w:rPr>
          <w:rFonts w:ascii="Times New Roman" w:eastAsia="Times New Roman" w:hAnsi="Times New Roman" w:cs="Times New Roman"/>
          <w:sz w:val="28"/>
          <w:szCs w:val="28"/>
        </w:rPr>
        <w:br/>
        <w:t>ГЛАВА 1. НОСТАЛЬГИЧЕСКИЙ ТУРИЗМ И ЕГО ОСОБЕННОСТИ</w:t>
      </w:r>
      <w:r w:rsidR="00E33A42" w:rsidRPr="00E33A42">
        <w:rPr>
          <w:rFonts w:ascii="Times New Roman" w:eastAsia="Times New Roman" w:hAnsi="Times New Roman" w:cs="Times New Roman"/>
          <w:sz w:val="28"/>
          <w:szCs w:val="28"/>
        </w:rPr>
        <w:t>----------</w:t>
      </w:r>
      <w:r w:rsidR="00471C91" w:rsidRPr="00471C91">
        <w:rPr>
          <w:rFonts w:ascii="Times New Roman" w:eastAsia="Times New Roman" w:hAnsi="Times New Roman" w:cs="Times New Roman"/>
          <w:sz w:val="28"/>
          <w:szCs w:val="28"/>
        </w:rPr>
        <w:t>-</w:t>
      </w:r>
      <w:r w:rsidR="00E33A42" w:rsidRPr="00E33A42">
        <w:rPr>
          <w:rFonts w:ascii="Times New Roman" w:eastAsia="Times New Roman" w:hAnsi="Times New Roman" w:cs="Times New Roman"/>
          <w:sz w:val="28"/>
          <w:szCs w:val="28"/>
        </w:rPr>
        <w:t>7</w:t>
      </w:r>
    </w:p>
    <w:p w:rsidR="00C157D5" w:rsidRPr="00E33A42" w:rsidRDefault="00817004" w:rsidP="00BE412D">
      <w:pPr>
        <w:pStyle w:val="31"/>
        <w:tabs>
          <w:tab w:val="left" w:pos="8931"/>
        </w:tabs>
        <w:rPr>
          <w:rFonts w:ascii="Times New Roman" w:eastAsia="Times New Roman" w:hAnsi="Times New Roman" w:cs="Times New Roman"/>
          <w:sz w:val="28"/>
          <w:szCs w:val="28"/>
        </w:rPr>
      </w:pPr>
      <w:r w:rsidRPr="00D02820">
        <w:rPr>
          <w:rFonts w:ascii="Times New Roman" w:eastAsia="Times New Roman" w:hAnsi="Times New Roman" w:cs="Times New Roman"/>
          <w:sz w:val="28"/>
          <w:szCs w:val="28"/>
        </w:rPr>
        <w:t xml:space="preserve">ГЛАВА2. </w:t>
      </w:r>
      <w:r w:rsidR="00C157D5" w:rsidRPr="00D02820">
        <w:rPr>
          <w:rFonts w:ascii="Times New Roman" w:eastAsia="Times New Roman" w:hAnsi="Times New Roman" w:cs="Times New Roman"/>
          <w:sz w:val="28"/>
          <w:szCs w:val="28"/>
        </w:rPr>
        <w:t>ТУРИСТИЧЕСКИЕ РЕСУРСЫ</w:t>
      </w:r>
      <w:r w:rsidR="00E33A42" w:rsidRPr="00E33A42">
        <w:rPr>
          <w:rFonts w:ascii="Times New Roman" w:eastAsia="Times New Roman" w:hAnsi="Times New Roman" w:cs="Times New Roman"/>
          <w:sz w:val="28"/>
          <w:szCs w:val="28"/>
        </w:rPr>
        <w:t>---------------------------------------------</w:t>
      </w:r>
      <w:r w:rsidR="00471C91" w:rsidRPr="0086693C">
        <w:rPr>
          <w:rFonts w:ascii="Times New Roman" w:eastAsia="Times New Roman" w:hAnsi="Times New Roman" w:cs="Times New Roman"/>
          <w:sz w:val="28"/>
          <w:szCs w:val="28"/>
        </w:rPr>
        <w:t>-</w:t>
      </w:r>
      <w:r w:rsidR="00E33A42" w:rsidRPr="00E33A42">
        <w:rPr>
          <w:rFonts w:ascii="Times New Roman" w:eastAsia="Times New Roman" w:hAnsi="Times New Roman" w:cs="Times New Roman"/>
          <w:sz w:val="28"/>
          <w:szCs w:val="28"/>
        </w:rPr>
        <w:t>11</w:t>
      </w:r>
    </w:p>
    <w:p w:rsidR="00AB5F42" w:rsidRPr="00471C91" w:rsidRDefault="00C157D5" w:rsidP="00BE412D">
      <w:pPr>
        <w:pStyle w:val="31"/>
        <w:tabs>
          <w:tab w:val="left" w:pos="8931"/>
        </w:tabs>
        <w:rPr>
          <w:rFonts w:ascii="Times New Roman" w:eastAsia="Times New Roman" w:hAnsi="Times New Roman" w:cs="Times New Roman"/>
          <w:sz w:val="28"/>
          <w:szCs w:val="28"/>
        </w:rPr>
      </w:pPr>
      <w:r w:rsidRPr="00D02820">
        <w:rPr>
          <w:rFonts w:ascii="Times New Roman" w:eastAsia="Times New Roman" w:hAnsi="Times New Roman" w:cs="Times New Roman"/>
          <w:sz w:val="28"/>
          <w:szCs w:val="28"/>
        </w:rPr>
        <w:t>2.1.</w:t>
      </w:r>
      <w:r w:rsidR="00AB5F42" w:rsidRPr="00D02820">
        <w:rPr>
          <w:rFonts w:ascii="Times New Roman" w:eastAsia="Times New Roman" w:hAnsi="Times New Roman" w:cs="Times New Roman"/>
          <w:sz w:val="28"/>
          <w:szCs w:val="28"/>
        </w:rPr>
        <w:t>КУЛЬТУРНО – ИСТОРИЧЕСКИЕ РЕСУРСЫ НОСТАЛЬЧЕСКОГО ТУРИЗМА В Г.П.РАДУНЬ</w:t>
      </w:r>
      <w:r w:rsidR="00E33A42" w:rsidRPr="00E33A42">
        <w:rPr>
          <w:rFonts w:ascii="Times New Roman" w:eastAsia="Times New Roman" w:hAnsi="Times New Roman" w:cs="Times New Roman"/>
          <w:sz w:val="28"/>
          <w:szCs w:val="28"/>
        </w:rPr>
        <w:t>----------------------------------------------------------------</w:t>
      </w:r>
      <w:r w:rsidR="00471C91" w:rsidRPr="00471C91">
        <w:rPr>
          <w:rFonts w:ascii="Times New Roman" w:eastAsia="Times New Roman" w:hAnsi="Times New Roman" w:cs="Times New Roman"/>
          <w:sz w:val="28"/>
          <w:szCs w:val="28"/>
        </w:rPr>
        <w:t>-</w:t>
      </w:r>
      <w:r w:rsidR="00E33A42">
        <w:rPr>
          <w:rFonts w:ascii="Times New Roman" w:eastAsia="Times New Roman" w:hAnsi="Times New Roman" w:cs="Times New Roman"/>
          <w:sz w:val="28"/>
          <w:szCs w:val="28"/>
        </w:rPr>
        <w:t>1</w:t>
      </w:r>
      <w:r w:rsidR="00471C91" w:rsidRPr="00471C91">
        <w:rPr>
          <w:rFonts w:ascii="Times New Roman" w:eastAsia="Times New Roman" w:hAnsi="Times New Roman" w:cs="Times New Roman"/>
          <w:sz w:val="28"/>
          <w:szCs w:val="28"/>
        </w:rPr>
        <w:t>1</w:t>
      </w:r>
    </w:p>
    <w:p w:rsidR="00484F55" w:rsidRPr="00471C91" w:rsidRDefault="00C157D5" w:rsidP="00BE412D">
      <w:pPr>
        <w:shd w:val="clear" w:color="auto" w:fill="FFFFFF"/>
        <w:spacing w:after="0" w:line="360" w:lineRule="auto"/>
        <w:rPr>
          <w:rFonts w:ascii="Times New Roman" w:eastAsia="Times New Roman" w:hAnsi="Times New Roman" w:cs="Times New Roman"/>
          <w:sz w:val="28"/>
          <w:szCs w:val="28"/>
          <w:lang w:eastAsia="ru-RU"/>
        </w:rPr>
      </w:pPr>
      <w:r w:rsidRPr="00D02820">
        <w:rPr>
          <w:rFonts w:ascii="Times New Roman" w:hAnsi="Times New Roman" w:cs="Times New Roman"/>
          <w:sz w:val="28"/>
          <w:szCs w:val="28"/>
          <w:lang w:eastAsia="ru-RU"/>
        </w:rPr>
        <w:t>2.2</w:t>
      </w:r>
      <w:r w:rsidR="00817004" w:rsidRPr="00D02820">
        <w:rPr>
          <w:rFonts w:ascii="Times New Roman" w:eastAsia="Times New Roman" w:hAnsi="Times New Roman" w:cs="Times New Roman"/>
          <w:sz w:val="28"/>
          <w:szCs w:val="28"/>
        </w:rPr>
        <w:t>.</w:t>
      </w:r>
      <w:r w:rsidR="00AB5F42" w:rsidRPr="00D02820">
        <w:rPr>
          <w:rFonts w:ascii="Times New Roman" w:eastAsia="Times New Roman" w:hAnsi="Times New Roman" w:cs="Times New Roman"/>
          <w:sz w:val="28"/>
          <w:szCs w:val="28"/>
          <w:lang w:eastAsia="ru-RU"/>
        </w:rPr>
        <w:t>КУЛЬТУРНОЕ НАСЛЕДИЕ ЕВ</w:t>
      </w:r>
      <w:r w:rsidR="00233ECF">
        <w:rPr>
          <w:rFonts w:ascii="Times New Roman" w:eastAsia="Times New Roman" w:hAnsi="Times New Roman" w:cs="Times New Roman"/>
          <w:sz w:val="28"/>
          <w:szCs w:val="28"/>
          <w:lang w:eastAsia="ru-RU"/>
        </w:rPr>
        <w:t xml:space="preserve">РЕЙСКОГО МУДРЕЦА </w:t>
      </w:r>
      <w:r w:rsidR="00484F55" w:rsidRPr="00D02820">
        <w:rPr>
          <w:rFonts w:ascii="Times New Roman" w:eastAsia="Times New Roman" w:hAnsi="Times New Roman" w:cs="Times New Roman"/>
          <w:sz w:val="28"/>
          <w:szCs w:val="28"/>
          <w:lang w:eastAsia="ru-RU"/>
        </w:rPr>
        <w:t xml:space="preserve"> ХАФЕЦА ХАИМА</w:t>
      </w:r>
      <w:r w:rsidR="00E33A42" w:rsidRPr="00E33A42">
        <w:rPr>
          <w:rFonts w:ascii="Times New Roman" w:eastAsia="Times New Roman" w:hAnsi="Times New Roman" w:cs="Times New Roman"/>
          <w:sz w:val="28"/>
          <w:szCs w:val="28"/>
          <w:lang w:eastAsia="ru-RU"/>
        </w:rPr>
        <w:t>----------------------------------------------------------------------------------------</w:t>
      </w:r>
      <w:r w:rsidR="00471C91" w:rsidRPr="00471C91">
        <w:rPr>
          <w:rFonts w:ascii="Times New Roman" w:eastAsia="Times New Roman" w:hAnsi="Times New Roman" w:cs="Times New Roman"/>
          <w:sz w:val="28"/>
          <w:szCs w:val="28"/>
          <w:lang w:eastAsia="ru-RU"/>
        </w:rPr>
        <w:t>-14</w:t>
      </w:r>
    </w:p>
    <w:p w:rsidR="00484F55" w:rsidRPr="00471C91" w:rsidRDefault="00C157D5" w:rsidP="00BE412D">
      <w:pPr>
        <w:shd w:val="clear" w:color="auto" w:fill="FFFFFF"/>
        <w:spacing w:after="0" w:line="360" w:lineRule="auto"/>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rPr>
        <w:t>ГЛАВА 3.ПЕРСПЕКТИВЫ РАЗВИТИЯ НОСТАЛЬГИЧЕСКОГО ТУРИЗМА</w:t>
      </w:r>
      <w:r w:rsidR="00E33A42" w:rsidRPr="00E33A42">
        <w:rPr>
          <w:rFonts w:ascii="Times New Roman" w:eastAsia="Times New Roman" w:hAnsi="Times New Roman" w:cs="Times New Roman"/>
          <w:sz w:val="28"/>
          <w:szCs w:val="28"/>
        </w:rPr>
        <w:t>-</w:t>
      </w:r>
      <w:r w:rsidR="00471C91" w:rsidRPr="00471C91">
        <w:rPr>
          <w:rFonts w:ascii="Times New Roman" w:eastAsia="Times New Roman" w:hAnsi="Times New Roman" w:cs="Times New Roman"/>
          <w:sz w:val="28"/>
          <w:szCs w:val="28"/>
        </w:rPr>
        <w:t>18</w:t>
      </w:r>
    </w:p>
    <w:p w:rsidR="00484F55" w:rsidRPr="00471C91" w:rsidRDefault="00AB5F42" w:rsidP="00BE412D">
      <w:pPr>
        <w:shd w:val="clear" w:color="auto" w:fill="FFFFFF"/>
        <w:spacing w:after="0" w:line="360" w:lineRule="auto"/>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 xml:space="preserve"> ЗАКЛЮЧЕНИЕ </w:t>
      </w:r>
      <w:r w:rsidR="00E33A42" w:rsidRPr="00E33A42">
        <w:rPr>
          <w:rFonts w:ascii="Times New Roman" w:eastAsia="Times New Roman" w:hAnsi="Times New Roman" w:cs="Times New Roman"/>
          <w:sz w:val="28"/>
          <w:szCs w:val="28"/>
          <w:lang w:eastAsia="ru-RU"/>
        </w:rPr>
        <w:t>-----------------------------------------------------------------------------</w:t>
      </w:r>
      <w:r w:rsidR="00471C91" w:rsidRPr="00471C91">
        <w:rPr>
          <w:rFonts w:ascii="Times New Roman" w:eastAsia="Times New Roman" w:hAnsi="Times New Roman" w:cs="Times New Roman"/>
          <w:sz w:val="28"/>
          <w:szCs w:val="28"/>
          <w:lang w:eastAsia="ru-RU"/>
        </w:rPr>
        <w:t>-19</w:t>
      </w:r>
    </w:p>
    <w:p w:rsidR="000D031A" w:rsidRPr="00471C91" w:rsidRDefault="00AB5F42" w:rsidP="00BE412D">
      <w:pPr>
        <w:shd w:val="clear" w:color="auto" w:fill="FFFFFF"/>
        <w:spacing w:after="0" w:line="360" w:lineRule="auto"/>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 xml:space="preserve">СПИСОК ИСПОЛЬЗОВАННЫХ ИСТОЧНИКОВ </w:t>
      </w:r>
      <w:r w:rsidR="00E33A42" w:rsidRPr="00E33A42">
        <w:rPr>
          <w:rFonts w:ascii="Times New Roman" w:eastAsia="Times New Roman" w:hAnsi="Times New Roman" w:cs="Times New Roman"/>
          <w:sz w:val="28"/>
          <w:szCs w:val="28"/>
          <w:lang w:eastAsia="ru-RU"/>
        </w:rPr>
        <w:t>----------------------------------</w:t>
      </w:r>
      <w:r w:rsidR="00471C91" w:rsidRPr="00471C91">
        <w:rPr>
          <w:rFonts w:ascii="Times New Roman" w:eastAsia="Times New Roman" w:hAnsi="Times New Roman" w:cs="Times New Roman"/>
          <w:sz w:val="28"/>
          <w:szCs w:val="28"/>
          <w:lang w:eastAsia="ru-RU"/>
        </w:rPr>
        <w:t>-20</w:t>
      </w:r>
    </w:p>
    <w:p w:rsidR="000D031A" w:rsidRPr="00471C91" w:rsidRDefault="00484F55" w:rsidP="00BE412D">
      <w:pPr>
        <w:spacing w:after="0" w:line="360" w:lineRule="auto"/>
        <w:rPr>
          <w:rFonts w:ascii="Times New Roman" w:hAnsi="Times New Roman" w:cs="Times New Roman"/>
          <w:sz w:val="28"/>
          <w:szCs w:val="28"/>
          <w:lang w:eastAsia="ru-RU"/>
        </w:rPr>
      </w:pPr>
      <w:r w:rsidRPr="00D02820">
        <w:rPr>
          <w:rFonts w:ascii="Times New Roman" w:hAnsi="Times New Roman" w:cs="Times New Roman"/>
          <w:sz w:val="28"/>
          <w:szCs w:val="28"/>
          <w:lang w:eastAsia="ru-RU"/>
        </w:rPr>
        <w:t>ПРИЛОЖЕНИЕ</w:t>
      </w:r>
      <w:r w:rsidR="00151EE7">
        <w:rPr>
          <w:rFonts w:ascii="Times New Roman" w:hAnsi="Times New Roman" w:cs="Times New Roman"/>
          <w:sz w:val="28"/>
          <w:szCs w:val="28"/>
          <w:lang w:eastAsia="ru-RU"/>
        </w:rPr>
        <w:t xml:space="preserve"> А. АНКЕТА</w:t>
      </w:r>
      <w:r w:rsidR="00E33A42" w:rsidRPr="00E33A42">
        <w:rPr>
          <w:rFonts w:ascii="Times New Roman" w:hAnsi="Times New Roman" w:cs="Times New Roman"/>
          <w:sz w:val="28"/>
          <w:szCs w:val="28"/>
          <w:lang w:eastAsia="ru-RU"/>
        </w:rPr>
        <w:t>---------------------------------------------</w:t>
      </w:r>
      <w:r w:rsidR="00471C91">
        <w:rPr>
          <w:rFonts w:ascii="Times New Roman" w:hAnsi="Times New Roman" w:cs="Times New Roman"/>
          <w:sz w:val="28"/>
          <w:szCs w:val="28"/>
          <w:lang w:eastAsia="ru-RU"/>
        </w:rPr>
        <w:t>--------------</w:t>
      </w:r>
      <w:r w:rsidR="00151EE7">
        <w:rPr>
          <w:rFonts w:ascii="Times New Roman" w:hAnsi="Times New Roman" w:cs="Times New Roman"/>
          <w:sz w:val="28"/>
          <w:szCs w:val="28"/>
          <w:lang w:eastAsia="ru-RU"/>
        </w:rPr>
        <w:t>--</w:t>
      </w:r>
      <w:r w:rsidR="00471C91">
        <w:rPr>
          <w:rFonts w:ascii="Times New Roman" w:hAnsi="Times New Roman" w:cs="Times New Roman"/>
          <w:sz w:val="28"/>
          <w:szCs w:val="28"/>
          <w:lang w:eastAsia="ru-RU"/>
        </w:rPr>
        <w:t>-21</w:t>
      </w:r>
    </w:p>
    <w:p w:rsidR="00471C91" w:rsidRDefault="00471C91" w:rsidP="00BE412D">
      <w:pPr>
        <w:spacing w:after="0" w:line="360" w:lineRule="auto"/>
        <w:rPr>
          <w:rFonts w:ascii="Times New Roman" w:hAnsi="Times New Roman" w:cs="Times New Roman"/>
          <w:sz w:val="32"/>
          <w:szCs w:val="32"/>
        </w:rPr>
      </w:pPr>
      <w:r>
        <w:rPr>
          <w:rFonts w:ascii="Times New Roman" w:hAnsi="Times New Roman" w:cs="Times New Roman"/>
          <w:sz w:val="28"/>
          <w:szCs w:val="28"/>
          <w:lang w:eastAsia="ru-RU"/>
        </w:rPr>
        <w:t xml:space="preserve">ПРИЛОЖЕНИЕ </w:t>
      </w:r>
      <w:r w:rsidRPr="00471C91">
        <w:rPr>
          <w:rFonts w:ascii="Times New Roman" w:hAnsi="Times New Roman" w:cs="Times New Roman"/>
          <w:sz w:val="28"/>
          <w:szCs w:val="28"/>
          <w:lang w:eastAsia="ru-RU"/>
        </w:rPr>
        <w:t>Б</w:t>
      </w:r>
      <w:r w:rsidR="00151EE7">
        <w:rPr>
          <w:rFonts w:ascii="Times New Roman" w:hAnsi="Times New Roman" w:cs="Times New Roman"/>
          <w:sz w:val="32"/>
          <w:szCs w:val="32"/>
          <w:lang w:eastAsia="ru-RU"/>
        </w:rPr>
        <w:t>.</w:t>
      </w:r>
      <w:r w:rsidRPr="00471C91">
        <w:rPr>
          <w:rFonts w:ascii="Times New Roman" w:hAnsi="Times New Roman" w:cs="Times New Roman"/>
          <w:caps/>
          <w:sz w:val="28"/>
          <w:szCs w:val="28"/>
        </w:rPr>
        <w:t>Описание виртуального экскурсионно- туристическогомаршрута</w:t>
      </w:r>
      <w:r>
        <w:rPr>
          <w:rFonts w:ascii="Times New Roman" w:hAnsi="Times New Roman" w:cs="Times New Roman"/>
          <w:caps/>
          <w:sz w:val="28"/>
          <w:szCs w:val="28"/>
        </w:rPr>
        <w:t>--------------------------------------------------</w:t>
      </w:r>
      <w:r w:rsidR="00151EE7">
        <w:rPr>
          <w:rFonts w:ascii="Times New Roman" w:hAnsi="Times New Roman" w:cs="Times New Roman"/>
          <w:caps/>
          <w:sz w:val="28"/>
          <w:szCs w:val="28"/>
        </w:rPr>
        <w:t>-</w:t>
      </w:r>
      <w:r>
        <w:rPr>
          <w:rFonts w:ascii="Times New Roman" w:hAnsi="Times New Roman" w:cs="Times New Roman"/>
          <w:caps/>
          <w:sz w:val="28"/>
          <w:szCs w:val="28"/>
        </w:rPr>
        <w:t>---</w:t>
      </w:r>
      <w:r w:rsidR="004736B3">
        <w:rPr>
          <w:rFonts w:ascii="Times New Roman" w:hAnsi="Times New Roman" w:cs="Times New Roman"/>
          <w:caps/>
          <w:sz w:val="28"/>
          <w:szCs w:val="28"/>
        </w:rPr>
        <w:t>23</w:t>
      </w:r>
    </w:p>
    <w:p w:rsidR="004736B3" w:rsidRDefault="00151EE7" w:rsidP="004736B3">
      <w:pPr>
        <w:rPr>
          <w:rFonts w:ascii="Times New Roman" w:hAnsi="Times New Roman" w:cs="Times New Roman"/>
          <w:caps/>
          <w:sz w:val="28"/>
          <w:szCs w:val="28"/>
        </w:rPr>
      </w:pPr>
      <w:r>
        <w:rPr>
          <w:rFonts w:ascii="Times New Roman" w:hAnsi="Times New Roman" w:cs="Times New Roman"/>
          <w:sz w:val="28"/>
          <w:szCs w:val="28"/>
          <w:lang w:eastAsia="ru-RU"/>
        </w:rPr>
        <w:t>ПРИЛОЖЕНИЕ В.</w:t>
      </w:r>
      <w:r w:rsidR="004736B3" w:rsidRPr="004736B3">
        <w:rPr>
          <w:rFonts w:ascii="Times New Roman" w:hAnsi="Times New Roman" w:cs="Times New Roman"/>
          <w:caps/>
          <w:sz w:val="28"/>
          <w:szCs w:val="28"/>
        </w:rPr>
        <w:t>Интерактивная карта экскурссионно-туристического маршрута еврейского культурно-исторического наследия</w:t>
      </w:r>
      <w:r w:rsidR="004736B3">
        <w:rPr>
          <w:rFonts w:ascii="Times New Roman" w:hAnsi="Times New Roman" w:cs="Times New Roman"/>
          <w:caps/>
          <w:sz w:val="28"/>
          <w:szCs w:val="28"/>
        </w:rPr>
        <w:t>----------------------------------------------------</w:t>
      </w:r>
      <w:r>
        <w:rPr>
          <w:rFonts w:ascii="Times New Roman" w:hAnsi="Times New Roman" w:cs="Times New Roman"/>
          <w:caps/>
          <w:sz w:val="28"/>
          <w:szCs w:val="28"/>
        </w:rPr>
        <w:t>-</w:t>
      </w:r>
      <w:r w:rsidR="004736B3">
        <w:rPr>
          <w:rFonts w:ascii="Times New Roman" w:hAnsi="Times New Roman" w:cs="Times New Roman"/>
          <w:caps/>
          <w:sz w:val="28"/>
          <w:szCs w:val="28"/>
        </w:rPr>
        <w:t>----28</w:t>
      </w:r>
    </w:p>
    <w:p w:rsidR="004736B3" w:rsidRDefault="004736B3" w:rsidP="004736B3">
      <w:pPr>
        <w:pStyle w:val="2"/>
        <w:spacing w:before="0"/>
        <w:rPr>
          <w:rFonts w:ascii="Times New Roman" w:eastAsia="Times New Roman" w:hAnsi="Times New Roman" w:cs="Times New Roman"/>
          <w:caps/>
          <w:color w:val="auto"/>
          <w:sz w:val="28"/>
          <w:szCs w:val="28"/>
        </w:rPr>
      </w:pPr>
      <w:r w:rsidRPr="004736B3">
        <w:rPr>
          <w:rFonts w:ascii="Times New Roman" w:hAnsi="Times New Roman" w:cs="Times New Roman"/>
          <w:caps/>
          <w:color w:val="auto"/>
          <w:sz w:val="28"/>
          <w:szCs w:val="28"/>
        </w:rPr>
        <w:t>ПРИЛОЖЕН</w:t>
      </w:r>
      <w:r>
        <w:rPr>
          <w:rFonts w:ascii="Times New Roman" w:hAnsi="Times New Roman" w:cs="Times New Roman"/>
          <w:caps/>
          <w:color w:val="auto"/>
          <w:sz w:val="28"/>
          <w:szCs w:val="28"/>
        </w:rPr>
        <w:t>И</w:t>
      </w:r>
      <w:r w:rsidRPr="004736B3">
        <w:rPr>
          <w:rFonts w:ascii="Times New Roman" w:hAnsi="Times New Roman" w:cs="Times New Roman"/>
          <w:caps/>
          <w:color w:val="auto"/>
          <w:sz w:val="28"/>
          <w:szCs w:val="28"/>
        </w:rPr>
        <w:t>Е Г</w:t>
      </w:r>
      <w:r w:rsidR="00151EE7">
        <w:rPr>
          <w:rFonts w:ascii="Times New Roman" w:hAnsi="Times New Roman" w:cs="Times New Roman"/>
          <w:caps/>
          <w:color w:val="auto"/>
          <w:sz w:val="28"/>
          <w:szCs w:val="28"/>
        </w:rPr>
        <w:t xml:space="preserve">. </w:t>
      </w:r>
      <w:r w:rsidRPr="004736B3">
        <w:rPr>
          <w:rFonts w:ascii="Times New Roman" w:eastAsia="Times New Roman" w:hAnsi="Times New Roman" w:cs="Times New Roman"/>
          <w:caps/>
          <w:color w:val="auto"/>
          <w:sz w:val="28"/>
          <w:szCs w:val="28"/>
        </w:rPr>
        <w:t>Краткое содержание притч</w:t>
      </w:r>
      <w:r>
        <w:rPr>
          <w:rFonts w:ascii="Times New Roman" w:eastAsia="Times New Roman" w:hAnsi="Times New Roman" w:cs="Times New Roman"/>
          <w:caps/>
          <w:color w:val="auto"/>
          <w:sz w:val="28"/>
          <w:szCs w:val="28"/>
        </w:rPr>
        <w:t>----------------------------</w:t>
      </w:r>
      <w:r w:rsidR="00151EE7">
        <w:rPr>
          <w:rFonts w:ascii="Times New Roman" w:eastAsia="Times New Roman" w:hAnsi="Times New Roman" w:cs="Times New Roman"/>
          <w:caps/>
          <w:color w:val="auto"/>
          <w:sz w:val="28"/>
          <w:szCs w:val="28"/>
        </w:rPr>
        <w:t>-</w:t>
      </w:r>
      <w:r>
        <w:rPr>
          <w:rFonts w:ascii="Times New Roman" w:eastAsia="Times New Roman" w:hAnsi="Times New Roman" w:cs="Times New Roman"/>
          <w:caps/>
          <w:color w:val="auto"/>
          <w:sz w:val="28"/>
          <w:szCs w:val="28"/>
        </w:rPr>
        <w:t>29</w:t>
      </w:r>
    </w:p>
    <w:p w:rsidR="004736B3" w:rsidRPr="004736B3" w:rsidRDefault="004736B3" w:rsidP="004736B3">
      <w:pPr>
        <w:rPr>
          <w:rFonts w:ascii="Times New Roman" w:hAnsi="Times New Roman" w:cs="Times New Roman"/>
          <w:sz w:val="28"/>
          <w:szCs w:val="28"/>
        </w:rPr>
      </w:pPr>
      <w:r>
        <w:rPr>
          <w:rFonts w:ascii="Times New Roman" w:hAnsi="Times New Roman" w:cs="Times New Roman"/>
          <w:sz w:val="28"/>
          <w:szCs w:val="28"/>
        </w:rPr>
        <w:t>ПРИЛОЖЕНИЕ Д</w:t>
      </w:r>
      <w:r w:rsidR="00151EE7">
        <w:rPr>
          <w:rFonts w:ascii="Times New Roman" w:hAnsi="Times New Roman" w:cs="Times New Roman"/>
          <w:sz w:val="28"/>
          <w:szCs w:val="28"/>
        </w:rPr>
        <w:t>. БУКЛЕТ</w:t>
      </w:r>
      <w:r>
        <w:rPr>
          <w:rFonts w:ascii="Times New Roman" w:hAnsi="Times New Roman" w:cs="Times New Roman"/>
          <w:sz w:val="28"/>
          <w:szCs w:val="28"/>
        </w:rPr>
        <w:t>---------------------------------------------------------------32</w:t>
      </w:r>
    </w:p>
    <w:p w:rsidR="004736B3" w:rsidRPr="004736B3" w:rsidRDefault="004736B3" w:rsidP="004736B3"/>
    <w:p w:rsidR="00233ECF" w:rsidRDefault="00233ECF">
      <w:pPr>
        <w:rPr>
          <w:rFonts w:ascii="Times New Roman" w:hAnsi="Times New Roman" w:cs="Times New Roman"/>
          <w:sz w:val="28"/>
          <w:szCs w:val="28"/>
        </w:rPr>
      </w:pPr>
      <w:r>
        <w:rPr>
          <w:rFonts w:ascii="Times New Roman" w:hAnsi="Times New Roman" w:cs="Times New Roman"/>
          <w:sz w:val="28"/>
          <w:szCs w:val="28"/>
        </w:rPr>
        <w:br w:type="page"/>
      </w:r>
    </w:p>
    <w:p w:rsidR="00736B34" w:rsidRPr="00D02820" w:rsidRDefault="003B3A24" w:rsidP="00233ECF">
      <w:pPr>
        <w:spacing w:after="240" w:line="360" w:lineRule="auto"/>
        <w:ind w:firstLine="284"/>
        <w:jc w:val="center"/>
        <w:rPr>
          <w:rFonts w:ascii="Times New Roman" w:hAnsi="Times New Roman" w:cs="Times New Roman"/>
          <w:b/>
          <w:sz w:val="28"/>
          <w:szCs w:val="28"/>
        </w:rPr>
      </w:pPr>
      <w:r w:rsidRPr="00D02820">
        <w:rPr>
          <w:rFonts w:ascii="Times New Roman" w:hAnsi="Times New Roman" w:cs="Times New Roman"/>
          <w:b/>
          <w:sz w:val="28"/>
          <w:szCs w:val="28"/>
        </w:rPr>
        <w:lastRenderedPageBreak/>
        <w:t>ВВЕДЕНИЕ</w:t>
      </w:r>
    </w:p>
    <w:p w:rsidR="009C578B" w:rsidRPr="00D02820" w:rsidRDefault="005172EC" w:rsidP="00233EC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 xml:space="preserve">В конце 20 века туризм вышел на лидирующие позиции в международных внешнеэкономических связях, начал серьезно влиять на формирование экономики многих стран всего мирового хозяйства </w:t>
      </w:r>
    </w:p>
    <w:p w:rsidR="005172EC" w:rsidRPr="00D02820" w:rsidRDefault="00484F55" w:rsidP="00233EC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 xml:space="preserve"> Развитие туризма в </w:t>
      </w:r>
      <w:r w:rsidR="005172EC" w:rsidRPr="00D02820">
        <w:rPr>
          <w:rFonts w:ascii="Times New Roman" w:eastAsia="Times New Roman" w:hAnsi="Times New Roman" w:cs="Times New Roman"/>
          <w:sz w:val="28"/>
          <w:szCs w:val="28"/>
          <w:lang w:eastAsia="ru-RU"/>
        </w:rPr>
        <w:t xml:space="preserve">Республики Беларусь является одним из приоритетных направлений социально-экономического развития  </w:t>
      </w:r>
      <w:r w:rsidR="006C20CD" w:rsidRPr="00D02820">
        <w:rPr>
          <w:rFonts w:ascii="Times New Roman" w:eastAsia="Times New Roman" w:hAnsi="Times New Roman" w:cs="Times New Roman"/>
          <w:sz w:val="28"/>
          <w:szCs w:val="28"/>
          <w:lang w:eastAsia="ru-RU"/>
        </w:rPr>
        <w:t>[3]</w:t>
      </w:r>
      <w:r w:rsidR="005172EC" w:rsidRPr="00D02820">
        <w:rPr>
          <w:rFonts w:ascii="Times New Roman" w:eastAsia="Times New Roman" w:hAnsi="Times New Roman" w:cs="Times New Roman"/>
          <w:sz w:val="28"/>
          <w:szCs w:val="28"/>
          <w:lang w:eastAsia="ru-RU"/>
        </w:rPr>
        <w:t xml:space="preserve">. </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 В Государственной программе развития туризма</w:t>
      </w:r>
      <w:r w:rsidR="00484F55" w:rsidRPr="00D02820">
        <w:rPr>
          <w:rFonts w:ascii="Times New Roman" w:hAnsi="Times New Roman" w:cs="Times New Roman"/>
          <w:sz w:val="28"/>
          <w:szCs w:val="28"/>
        </w:rPr>
        <w:t xml:space="preserve"> в Республике Беларусь на 2016–</w:t>
      </w:r>
      <w:r w:rsidRPr="00D02820">
        <w:rPr>
          <w:rFonts w:ascii="Times New Roman" w:hAnsi="Times New Roman" w:cs="Times New Roman"/>
          <w:sz w:val="28"/>
          <w:szCs w:val="28"/>
        </w:rPr>
        <w:t>2020 годы «Беларусь гостеприимная»  предусмотрена разработка стратегии по продвижения отечественных туров.</w:t>
      </w:r>
    </w:p>
    <w:p w:rsidR="005172EC" w:rsidRPr="00D02820" w:rsidRDefault="005172EC" w:rsidP="00233ECF">
      <w:pPr>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sz w:val="28"/>
          <w:szCs w:val="28"/>
          <w:shd w:val="clear" w:color="auto" w:fill="FFFFFF"/>
        </w:rPr>
        <w:t xml:space="preserve">Сегодня по разным данным за пределами страны проживают около 2,5-3 миллионов белорусов. Большинство из них не прочь вновь посетить Беларусь, встретиться с родными и друзьями либо просто отдохнуть в нашей стране. Поэтому в Беларуси всё большую популярность получает ностальгический туризм. </w:t>
      </w:r>
    </w:p>
    <w:p w:rsidR="005172EC" w:rsidRPr="00D02820" w:rsidRDefault="005172EC" w:rsidP="00233ECF">
      <w:pPr>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sz w:val="28"/>
          <w:szCs w:val="28"/>
          <w:shd w:val="clear" w:color="auto" w:fill="FFFFFF"/>
        </w:rPr>
        <w:t>Ностальгический туризм является видом туризма, который совершается людьми на места своего исторического проживания. Цель туризма – посещение родственников, места своего рождения или родителей, места учебы.</w:t>
      </w:r>
    </w:p>
    <w:p w:rsidR="005172EC" w:rsidRPr="00D02820" w:rsidRDefault="005172EC" w:rsidP="00233ECF">
      <w:pPr>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sz w:val="28"/>
          <w:szCs w:val="28"/>
          <w:shd w:val="clear" w:color="auto" w:fill="FFFFFF"/>
        </w:rPr>
        <w:t>Особый интерес для туристов из Израиля и других стран мира  представляет историко-культурное наследие г.п. Радунь.</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shd w:val="clear" w:color="auto" w:fill="FFFFFF"/>
        </w:rPr>
        <w:t xml:space="preserve">Городской поселок </w:t>
      </w:r>
      <w:r w:rsidRPr="00D02820">
        <w:rPr>
          <w:rFonts w:ascii="Times New Roman" w:hAnsi="Times New Roman" w:cs="Times New Roman"/>
          <w:sz w:val="28"/>
          <w:szCs w:val="28"/>
        </w:rPr>
        <w:t>Радунь зачастую называют Иерусалимом или еврейской Меккой в Беларуси. Ведь именно здесь жил и в 1933 году завершил свой земной путь великий еврейский философ, духовный лидер польского и бе</w:t>
      </w:r>
      <w:r w:rsidR="00484F55" w:rsidRPr="00D02820">
        <w:rPr>
          <w:rFonts w:ascii="Times New Roman" w:hAnsi="Times New Roman" w:cs="Times New Roman"/>
          <w:sz w:val="28"/>
          <w:szCs w:val="28"/>
        </w:rPr>
        <w:t>лорусского еврейства Хафец Хаим</w:t>
      </w:r>
      <w:r w:rsidRPr="00D02820">
        <w:rPr>
          <w:rFonts w:ascii="Times New Roman" w:hAnsi="Times New Roman" w:cs="Times New Roman"/>
          <w:sz w:val="28"/>
          <w:szCs w:val="28"/>
        </w:rPr>
        <w:t xml:space="preserve">. </w:t>
      </w:r>
    </w:p>
    <w:p w:rsidR="009C578B" w:rsidRPr="00D02820" w:rsidRDefault="005172EC" w:rsidP="00233ECF">
      <w:pPr>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sz w:val="28"/>
          <w:szCs w:val="28"/>
          <w:shd w:val="clear" w:color="auto" w:fill="FFFFFF"/>
        </w:rPr>
        <w:t>Евреи из разных стран  мотивированы желанием побывать на святом для каждого из евреев месте, где захоронен великий  философ и духовный лидер.</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shd w:val="clear" w:color="auto" w:fill="FFFFFF"/>
        </w:rPr>
        <w:t xml:space="preserve">Им важно ощутить свою связь с </w:t>
      </w:r>
      <w:r w:rsidR="00484F55" w:rsidRPr="00D02820">
        <w:rPr>
          <w:rFonts w:ascii="Times New Roman" w:hAnsi="Times New Roman" w:cs="Times New Roman"/>
          <w:sz w:val="28"/>
          <w:szCs w:val="28"/>
          <w:shd w:val="clear" w:color="auto" w:fill="FFFFFF"/>
        </w:rPr>
        <w:t>конкретным местом,</w:t>
      </w:r>
      <w:r w:rsidRPr="00D02820">
        <w:rPr>
          <w:rFonts w:ascii="Times New Roman" w:hAnsi="Times New Roman" w:cs="Times New Roman"/>
          <w:sz w:val="28"/>
          <w:szCs w:val="28"/>
          <w:shd w:val="clear" w:color="auto" w:fill="FFFFFF"/>
        </w:rPr>
        <w:t>что достигается через подлинность материальных объектов и сохранность элементов нематериальной культуры, которая выражается в ментальности, религиозной духовности, специфическом колорите  нашего поселка</w:t>
      </w:r>
      <w:r w:rsidR="006C20CD" w:rsidRPr="00D02820">
        <w:rPr>
          <w:rFonts w:ascii="Times New Roman" w:eastAsia="Times New Roman" w:hAnsi="Times New Roman" w:cs="Times New Roman"/>
          <w:sz w:val="28"/>
          <w:szCs w:val="28"/>
          <w:lang w:eastAsia="ru-RU"/>
        </w:rPr>
        <w:t>[4]</w:t>
      </w:r>
      <w:r w:rsidRPr="00D02820">
        <w:rPr>
          <w:rFonts w:ascii="Times New Roman" w:hAnsi="Times New Roman" w:cs="Times New Roman"/>
          <w:sz w:val="28"/>
          <w:szCs w:val="28"/>
          <w:shd w:val="clear" w:color="auto" w:fill="FFFFFF"/>
        </w:rPr>
        <w:t>.</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lastRenderedPageBreak/>
        <w:t>Государство делает определенные шаги для  привлечения  туристов. Но этот процесс осложняется в связи с недостаточным развитием туристкой инфраструктуры и специализированных программ обслуживания и отсутствия должного туристского имиджа страны. Эти проблемы должны решаться с участием органов исполнительной власти и туристических организаций.</w:t>
      </w:r>
    </w:p>
    <w:p w:rsidR="00AB5F42"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Я считаю, что проблемой является еще и тот факт, что как за рубежом так и в нашей стране, </w:t>
      </w:r>
      <w:r w:rsidR="00AB5F42" w:rsidRPr="00D02820">
        <w:rPr>
          <w:rFonts w:ascii="Times New Roman" w:hAnsi="Times New Roman" w:cs="Times New Roman"/>
          <w:sz w:val="28"/>
          <w:szCs w:val="28"/>
        </w:rPr>
        <w:t xml:space="preserve">туристы </w:t>
      </w:r>
      <w:r w:rsidR="00423F02" w:rsidRPr="00D02820">
        <w:rPr>
          <w:rFonts w:ascii="Times New Roman" w:hAnsi="Times New Roman" w:cs="Times New Roman"/>
          <w:sz w:val="28"/>
          <w:szCs w:val="28"/>
        </w:rPr>
        <w:t>мало</w:t>
      </w:r>
      <w:r w:rsidRPr="00D02820">
        <w:rPr>
          <w:rFonts w:ascii="Times New Roman" w:hAnsi="Times New Roman" w:cs="Times New Roman"/>
          <w:sz w:val="28"/>
          <w:szCs w:val="28"/>
        </w:rPr>
        <w:t xml:space="preserve"> знают о культурно-историч</w:t>
      </w:r>
      <w:r w:rsidR="00BE412D" w:rsidRPr="00D02820">
        <w:rPr>
          <w:rFonts w:ascii="Times New Roman" w:hAnsi="Times New Roman" w:cs="Times New Roman"/>
          <w:sz w:val="28"/>
          <w:szCs w:val="28"/>
        </w:rPr>
        <w:t xml:space="preserve">еском наследии нашего поселка, оно </w:t>
      </w:r>
      <w:r w:rsidRPr="00D02820">
        <w:rPr>
          <w:rFonts w:ascii="Times New Roman" w:hAnsi="Times New Roman" w:cs="Times New Roman"/>
          <w:sz w:val="28"/>
          <w:szCs w:val="28"/>
        </w:rPr>
        <w:t>нуждается в изучении и продвижении</w:t>
      </w:r>
      <w:r w:rsidR="00BE412D" w:rsidRPr="00D02820">
        <w:rPr>
          <w:rFonts w:ascii="Times New Roman" w:hAnsi="Times New Roman" w:cs="Times New Roman"/>
          <w:sz w:val="28"/>
          <w:szCs w:val="28"/>
        </w:rPr>
        <w:t xml:space="preserve"> на рынок туристических услуг.</w:t>
      </w:r>
      <w:r w:rsidR="007E0F7B" w:rsidRPr="007E0F7B">
        <w:rPr>
          <w:rFonts w:ascii="Times New Roman" w:hAnsi="Times New Roman" w:cs="Times New Roman"/>
          <w:sz w:val="28"/>
          <w:szCs w:val="28"/>
        </w:rPr>
        <w:t xml:space="preserve">  </w:t>
      </w:r>
      <w:r w:rsidR="00AB5F42" w:rsidRPr="00D02820">
        <w:rPr>
          <w:rFonts w:ascii="Times New Roman" w:hAnsi="Times New Roman" w:cs="Times New Roman"/>
          <w:sz w:val="28"/>
          <w:szCs w:val="28"/>
        </w:rPr>
        <w:t>Подтверждени</w:t>
      </w:r>
      <w:r w:rsidR="00BE412D" w:rsidRPr="00D02820">
        <w:rPr>
          <w:rFonts w:ascii="Times New Roman" w:hAnsi="Times New Roman" w:cs="Times New Roman"/>
          <w:sz w:val="28"/>
          <w:szCs w:val="28"/>
        </w:rPr>
        <w:t xml:space="preserve">е тому является и тот факт, что </w:t>
      </w:r>
      <w:r w:rsidR="00AB5F42" w:rsidRPr="00D02820">
        <w:rPr>
          <w:rFonts w:ascii="Times New Roman" w:hAnsi="Times New Roman" w:cs="Times New Roman"/>
          <w:sz w:val="28"/>
          <w:szCs w:val="28"/>
        </w:rPr>
        <w:t xml:space="preserve">более 30% учащихся  нашей  школы, как показал опрос, поверхностно знакомы с историей своего поселка. </w:t>
      </w:r>
    </w:p>
    <w:p w:rsidR="005172EC" w:rsidRPr="00D02820" w:rsidRDefault="00660115"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Немаловажным остается и тот факт, что Радунская с</w:t>
      </w:r>
      <w:r w:rsidR="00BE412D" w:rsidRPr="00D02820">
        <w:rPr>
          <w:rFonts w:ascii="Times New Roman" w:hAnsi="Times New Roman" w:cs="Times New Roman"/>
          <w:sz w:val="28"/>
          <w:szCs w:val="28"/>
        </w:rPr>
        <w:t xml:space="preserve">редняя школа, обладая богатыми историческими </w:t>
      </w:r>
      <w:r w:rsidRPr="00D02820">
        <w:rPr>
          <w:rFonts w:ascii="Times New Roman" w:hAnsi="Times New Roman" w:cs="Times New Roman"/>
          <w:sz w:val="28"/>
          <w:szCs w:val="28"/>
        </w:rPr>
        <w:t xml:space="preserve">материалами школьного Народного историко-краеведческого музея, до сих пор оставалась в стороне от </w:t>
      </w:r>
      <w:r w:rsidR="00AB5F42" w:rsidRPr="00D02820">
        <w:rPr>
          <w:rFonts w:ascii="Times New Roman" w:hAnsi="Times New Roman" w:cs="Times New Roman"/>
          <w:sz w:val="28"/>
          <w:szCs w:val="28"/>
        </w:rPr>
        <w:t>организации экскурсий по культурно-историческим местам г.п.Радунь.</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b/>
          <w:sz w:val="28"/>
          <w:szCs w:val="28"/>
        </w:rPr>
        <w:t>Актуальность</w:t>
      </w:r>
      <w:r w:rsidR="00A27DCB" w:rsidRPr="00D02820">
        <w:rPr>
          <w:rFonts w:ascii="Times New Roman" w:hAnsi="Times New Roman" w:cs="Times New Roman"/>
          <w:b/>
          <w:sz w:val="28"/>
          <w:szCs w:val="28"/>
          <w:lang w:val="be-BY"/>
        </w:rPr>
        <w:t>:</w:t>
      </w:r>
      <w:r w:rsidRPr="00D02820">
        <w:rPr>
          <w:rFonts w:ascii="Times New Roman" w:hAnsi="Times New Roman" w:cs="Times New Roman"/>
          <w:sz w:val="28"/>
          <w:szCs w:val="28"/>
        </w:rPr>
        <w:t xml:space="preserve"> настоящей работы обусловлена, с одной стороны, большим интересом к изучению</w:t>
      </w:r>
      <w:r w:rsidR="00A27DCB" w:rsidRPr="00D02820">
        <w:rPr>
          <w:rFonts w:ascii="Times New Roman" w:hAnsi="Times New Roman" w:cs="Times New Roman"/>
          <w:sz w:val="28"/>
          <w:szCs w:val="28"/>
        </w:rPr>
        <w:t xml:space="preserve"> еврейского </w:t>
      </w:r>
      <w:r w:rsidRPr="00D02820">
        <w:rPr>
          <w:rFonts w:ascii="Times New Roman" w:hAnsi="Times New Roman" w:cs="Times New Roman"/>
          <w:sz w:val="28"/>
          <w:szCs w:val="28"/>
        </w:rPr>
        <w:t xml:space="preserve">культурно-исторического наследия </w:t>
      </w:r>
      <w:r w:rsidR="00A27DCB" w:rsidRPr="00D02820">
        <w:rPr>
          <w:rFonts w:ascii="Times New Roman" w:hAnsi="Times New Roman" w:cs="Times New Roman"/>
          <w:sz w:val="28"/>
          <w:szCs w:val="28"/>
          <w:lang w:val="be-BY"/>
        </w:rPr>
        <w:t>г.п.Радуни</w:t>
      </w:r>
      <w:r w:rsidRPr="00D02820">
        <w:rPr>
          <w:rFonts w:ascii="Times New Roman" w:hAnsi="Times New Roman" w:cs="Times New Roman"/>
          <w:sz w:val="28"/>
          <w:szCs w:val="28"/>
        </w:rPr>
        <w:t>, а с другой стороны, ее практической важностью для развития туризма в регионе, а также возможност</w:t>
      </w:r>
      <w:r w:rsidR="00BE412D" w:rsidRPr="00D02820">
        <w:rPr>
          <w:rFonts w:ascii="Times New Roman" w:hAnsi="Times New Roman" w:cs="Times New Roman"/>
          <w:sz w:val="28"/>
          <w:szCs w:val="28"/>
        </w:rPr>
        <w:t>ь</w:t>
      </w:r>
      <w:r w:rsidR="009C578B" w:rsidRPr="00D02820">
        <w:rPr>
          <w:rFonts w:ascii="Times New Roman" w:hAnsi="Times New Roman" w:cs="Times New Roman"/>
          <w:sz w:val="28"/>
          <w:szCs w:val="28"/>
        </w:rPr>
        <w:t>ю</w:t>
      </w:r>
      <w:r w:rsidR="00BE412D" w:rsidRPr="00D02820">
        <w:rPr>
          <w:rFonts w:ascii="Times New Roman" w:hAnsi="Times New Roman" w:cs="Times New Roman"/>
          <w:sz w:val="28"/>
          <w:szCs w:val="28"/>
        </w:rPr>
        <w:t xml:space="preserve"> более активно</w:t>
      </w:r>
      <w:r w:rsidR="009C578B" w:rsidRPr="00D02820">
        <w:rPr>
          <w:rFonts w:ascii="Times New Roman" w:hAnsi="Times New Roman" w:cs="Times New Roman"/>
          <w:sz w:val="28"/>
          <w:szCs w:val="28"/>
        </w:rPr>
        <w:t>го</w:t>
      </w:r>
      <w:r w:rsidR="00BE412D" w:rsidRPr="00D02820">
        <w:rPr>
          <w:rFonts w:ascii="Times New Roman" w:hAnsi="Times New Roman" w:cs="Times New Roman"/>
          <w:sz w:val="28"/>
          <w:szCs w:val="28"/>
        </w:rPr>
        <w:t xml:space="preserve"> ознакомлени</w:t>
      </w:r>
      <w:r w:rsidR="009C578B" w:rsidRPr="00D02820">
        <w:rPr>
          <w:rFonts w:ascii="Times New Roman" w:hAnsi="Times New Roman" w:cs="Times New Roman"/>
          <w:sz w:val="28"/>
          <w:szCs w:val="28"/>
        </w:rPr>
        <w:t>я</w:t>
      </w:r>
      <w:r w:rsidR="00BE412D" w:rsidRPr="00D02820">
        <w:rPr>
          <w:rFonts w:ascii="Times New Roman" w:hAnsi="Times New Roman" w:cs="Times New Roman"/>
          <w:sz w:val="28"/>
          <w:szCs w:val="28"/>
        </w:rPr>
        <w:t xml:space="preserve"> белорусов с </w:t>
      </w:r>
      <w:r w:rsidRPr="00D02820">
        <w:rPr>
          <w:rFonts w:ascii="Times New Roman" w:hAnsi="Times New Roman" w:cs="Times New Roman"/>
          <w:sz w:val="28"/>
          <w:szCs w:val="28"/>
        </w:rPr>
        <w:t xml:space="preserve">этими интересными достопримечательностями. </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Рассмотрение вопросов</w:t>
      </w:r>
      <w:r w:rsidR="009C578B" w:rsidRPr="00D02820">
        <w:rPr>
          <w:rFonts w:ascii="Times New Roman" w:hAnsi="Times New Roman" w:cs="Times New Roman"/>
          <w:sz w:val="28"/>
          <w:szCs w:val="28"/>
        </w:rPr>
        <w:t>,</w:t>
      </w:r>
      <w:r w:rsidRPr="00D02820">
        <w:rPr>
          <w:rFonts w:ascii="Times New Roman" w:hAnsi="Times New Roman" w:cs="Times New Roman"/>
          <w:sz w:val="28"/>
          <w:szCs w:val="28"/>
        </w:rPr>
        <w:t xml:space="preserve"> связанных с данной тематикой</w:t>
      </w:r>
      <w:r w:rsidR="009C578B" w:rsidRPr="00D02820">
        <w:rPr>
          <w:rFonts w:ascii="Times New Roman" w:hAnsi="Times New Roman" w:cs="Times New Roman"/>
          <w:sz w:val="28"/>
          <w:szCs w:val="28"/>
        </w:rPr>
        <w:t>,</w:t>
      </w:r>
      <w:r w:rsidRPr="00D02820">
        <w:rPr>
          <w:rFonts w:ascii="Times New Roman" w:hAnsi="Times New Roman" w:cs="Times New Roman"/>
          <w:sz w:val="28"/>
          <w:szCs w:val="28"/>
        </w:rPr>
        <w:t xml:space="preserve"> носит как теоретическую, так и практическую значимость.</w:t>
      </w:r>
    </w:p>
    <w:p w:rsidR="005172EC" w:rsidRPr="00D02820" w:rsidRDefault="00BE412D"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 Практическая значимость состоит в разработке </w:t>
      </w:r>
      <w:r w:rsidR="005172EC" w:rsidRPr="00D02820">
        <w:rPr>
          <w:rFonts w:ascii="Times New Roman" w:hAnsi="Times New Roman" w:cs="Times New Roman"/>
          <w:sz w:val="28"/>
          <w:szCs w:val="28"/>
        </w:rPr>
        <w:t xml:space="preserve">интерактивного </w:t>
      </w:r>
      <w:r w:rsidR="009E2274" w:rsidRPr="00D02820">
        <w:rPr>
          <w:rFonts w:ascii="Times New Roman" w:hAnsi="Times New Roman" w:cs="Times New Roman"/>
          <w:sz w:val="28"/>
          <w:szCs w:val="28"/>
        </w:rPr>
        <w:t>экскурсионно-туристического маршрута по г.п.</w:t>
      </w:r>
      <w:r w:rsidR="005172EC" w:rsidRPr="00D02820">
        <w:rPr>
          <w:rFonts w:ascii="Times New Roman" w:hAnsi="Times New Roman" w:cs="Times New Roman"/>
          <w:sz w:val="28"/>
          <w:szCs w:val="28"/>
        </w:rPr>
        <w:t>Радунь для туристов</w:t>
      </w:r>
      <w:r w:rsidR="00A27DCB" w:rsidRPr="00D02820">
        <w:rPr>
          <w:rFonts w:ascii="Times New Roman" w:hAnsi="Times New Roman" w:cs="Times New Roman"/>
          <w:sz w:val="28"/>
          <w:szCs w:val="28"/>
        </w:rPr>
        <w:t>-евреев</w:t>
      </w:r>
      <w:r w:rsidR="005172EC" w:rsidRPr="00D02820">
        <w:rPr>
          <w:rFonts w:ascii="Times New Roman" w:hAnsi="Times New Roman" w:cs="Times New Roman"/>
          <w:sz w:val="28"/>
          <w:szCs w:val="28"/>
        </w:rPr>
        <w:t xml:space="preserve">из разных стран мира </w:t>
      </w:r>
      <w:r w:rsidR="00A27DCB" w:rsidRPr="00D02820">
        <w:rPr>
          <w:rFonts w:ascii="Times New Roman" w:hAnsi="Times New Roman" w:cs="Times New Roman"/>
          <w:sz w:val="28"/>
          <w:szCs w:val="28"/>
        </w:rPr>
        <w:t xml:space="preserve">, в том числе и </w:t>
      </w:r>
      <w:r w:rsidR="005172EC" w:rsidRPr="00D02820">
        <w:rPr>
          <w:rFonts w:ascii="Times New Roman" w:hAnsi="Times New Roman" w:cs="Times New Roman"/>
          <w:sz w:val="28"/>
          <w:szCs w:val="28"/>
        </w:rPr>
        <w:t xml:space="preserve"> Беларуси , включающих ознакомление с культурно-историческим наследием края</w:t>
      </w:r>
      <w:r w:rsidR="007B6C9F">
        <w:rPr>
          <w:rFonts w:ascii="Times New Roman" w:hAnsi="Times New Roman" w:cs="Times New Roman"/>
          <w:sz w:val="28"/>
          <w:szCs w:val="28"/>
        </w:rPr>
        <w:t xml:space="preserve">, в  </w:t>
      </w:r>
      <w:r w:rsidR="007B6C9F">
        <w:rPr>
          <w:rFonts w:ascii="Times New Roman" w:hAnsi="Times New Roman" w:cs="Times New Roman"/>
          <w:color w:val="000000" w:themeColor="text1"/>
          <w:sz w:val="28"/>
          <w:szCs w:val="28"/>
        </w:rPr>
        <w:t>сборе  экспонатов для открытия еврейского музейного комплекса</w:t>
      </w:r>
      <w:r w:rsidR="005172EC" w:rsidRPr="00D02820">
        <w:rPr>
          <w:rFonts w:ascii="Times New Roman" w:hAnsi="Times New Roman" w:cs="Times New Roman"/>
          <w:sz w:val="28"/>
          <w:szCs w:val="28"/>
        </w:rPr>
        <w:t>.</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b/>
          <w:sz w:val="28"/>
          <w:szCs w:val="28"/>
        </w:rPr>
        <w:t>Объект</w:t>
      </w:r>
      <w:r w:rsidR="00A27DCB" w:rsidRPr="00D02820">
        <w:rPr>
          <w:rFonts w:ascii="Times New Roman" w:hAnsi="Times New Roman" w:cs="Times New Roman"/>
          <w:b/>
          <w:sz w:val="28"/>
          <w:szCs w:val="28"/>
        </w:rPr>
        <w:t xml:space="preserve"> исследования:</w:t>
      </w:r>
      <w:r w:rsidRPr="00D02820">
        <w:rPr>
          <w:rFonts w:ascii="Times New Roman" w:hAnsi="Times New Roman" w:cs="Times New Roman"/>
          <w:sz w:val="28"/>
          <w:szCs w:val="28"/>
        </w:rPr>
        <w:t xml:space="preserve"> ностальгический туризм </w:t>
      </w:r>
      <w:r w:rsidR="006C20CD" w:rsidRPr="00D02820">
        <w:rPr>
          <w:rFonts w:ascii="Times New Roman" w:hAnsi="Times New Roman" w:cs="Times New Roman"/>
          <w:sz w:val="28"/>
          <w:szCs w:val="28"/>
        </w:rPr>
        <w:t xml:space="preserve">в </w:t>
      </w:r>
      <w:r w:rsidRPr="00D02820">
        <w:rPr>
          <w:rFonts w:ascii="Times New Roman" w:hAnsi="Times New Roman" w:cs="Times New Roman"/>
          <w:sz w:val="28"/>
          <w:szCs w:val="28"/>
        </w:rPr>
        <w:t xml:space="preserve"> г.п.Радунь. </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b/>
          <w:sz w:val="28"/>
          <w:szCs w:val="28"/>
        </w:rPr>
        <w:t>Предмет исследования</w:t>
      </w:r>
      <w:r w:rsidRPr="00D02820">
        <w:rPr>
          <w:rFonts w:ascii="Times New Roman" w:hAnsi="Times New Roman" w:cs="Times New Roman"/>
          <w:sz w:val="28"/>
          <w:szCs w:val="28"/>
        </w:rPr>
        <w:t xml:space="preserve">: </w:t>
      </w:r>
      <w:r w:rsidR="00A27DCB" w:rsidRPr="00D02820">
        <w:rPr>
          <w:rFonts w:ascii="Times New Roman" w:hAnsi="Times New Roman" w:cs="Times New Roman"/>
          <w:sz w:val="28"/>
          <w:szCs w:val="28"/>
        </w:rPr>
        <w:t xml:space="preserve">еврейское  </w:t>
      </w:r>
      <w:r w:rsidRPr="00D02820">
        <w:rPr>
          <w:rFonts w:ascii="Times New Roman" w:hAnsi="Times New Roman" w:cs="Times New Roman"/>
          <w:sz w:val="28"/>
          <w:szCs w:val="28"/>
        </w:rPr>
        <w:t>культурно-историческ</w:t>
      </w:r>
      <w:r w:rsidR="00A27DCB" w:rsidRPr="00D02820">
        <w:rPr>
          <w:rFonts w:ascii="Times New Roman" w:hAnsi="Times New Roman" w:cs="Times New Roman"/>
          <w:sz w:val="28"/>
          <w:szCs w:val="28"/>
        </w:rPr>
        <w:t xml:space="preserve">ое наследие </w:t>
      </w:r>
      <w:r w:rsidRPr="00D02820">
        <w:rPr>
          <w:rFonts w:ascii="Times New Roman" w:hAnsi="Times New Roman" w:cs="Times New Roman"/>
          <w:sz w:val="28"/>
          <w:szCs w:val="28"/>
        </w:rPr>
        <w:t xml:space="preserve">г.п. Радунь как фактор развития ностальгического туризма. </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b/>
          <w:sz w:val="28"/>
          <w:szCs w:val="28"/>
        </w:rPr>
        <w:lastRenderedPageBreak/>
        <w:t>Цель исследования</w:t>
      </w:r>
      <w:r w:rsidRPr="00D02820">
        <w:rPr>
          <w:rFonts w:ascii="Times New Roman" w:hAnsi="Times New Roman" w:cs="Times New Roman"/>
          <w:sz w:val="28"/>
          <w:szCs w:val="28"/>
        </w:rPr>
        <w:t xml:space="preserve"> – проанализировать</w:t>
      </w:r>
      <w:r w:rsidR="00A27DCB" w:rsidRPr="00D02820">
        <w:rPr>
          <w:rFonts w:ascii="Times New Roman" w:hAnsi="Times New Roman" w:cs="Times New Roman"/>
          <w:sz w:val="28"/>
          <w:szCs w:val="28"/>
        </w:rPr>
        <w:t xml:space="preserve">, </w:t>
      </w:r>
      <w:r w:rsidRPr="00D02820">
        <w:rPr>
          <w:rFonts w:ascii="Times New Roman" w:hAnsi="Times New Roman" w:cs="Times New Roman"/>
          <w:sz w:val="28"/>
          <w:szCs w:val="28"/>
        </w:rPr>
        <w:t>обосновать возможность развити</w:t>
      </w:r>
      <w:r w:rsidR="00A27DCB" w:rsidRPr="00D02820">
        <w:rPr>
          <w:rFonts w:ascii="Times New Roman" w:hAnsi="Times New Roman" w:cs="Times New Roman"/>
          <w:sz w:val="28"/>
          <w:szCs w:val="28"/>
        </w:rPr>
        <w:t xml:space="preserve">я  </w:t>
      </w:r>
      <w:r w:rsidRPr="00D02820">
        <w:rPr>
          <w:rFonts w:ascii="Times New Roman" w:hAnsi="Times New Roman" w:cs="Times New Roman"/>
          <w:sz w:val="28"/>
          <w:szCs w:val="28"/>
        </w:rPr>
        <w:t xml:space="preserve">ностальгического туризма в г.п.Радунь . </w:t>
      </w:r>
    </w:p>
    <w:p w:rsidR="005172EC" w:rsidRPr="00D02820" w:rsidRDefault="00A27DCB"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З</w:t>
      </w:r>
      <w:r w:rsidR="005172EC" w:rsidRPr="00D02820">
        <w:rPr>
          <w:rFonts w:ascii="Times New Roman" w:hAnsi="Times New Roman" w:cs="Times New Roman"/>
          <w:b/>
          <w:sz w:val="28"/>
          <w:szCs w:val="28"/>
        </w:rPr>
        <w:t>адачи исследования</w:t>
      </w:r>
      <w:r w:rsidR="005172EC" w:rsidRPr="00D02820">
        <w:rPr>
          <w:rFonts w:ascii="Times New Roman" w:hAnsi="Times New Roman" w:cs="Times New Roman"/>
          <w:sz w:val="28"/>
          <w:szCs w:val="28"/>
        </w:rPr>
        <w:t xml:space="preserve">: </w:t>
      </w:r>
    </w:p>
    <w:p w:rsidR="005172EC" w:rsidRPr="00D02820" w:rsidRDefault="00737553"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w:t>
      </w:r>
      <w:r w:rsidR="00000D82" w:rsidRPr="00D02820">
        <w:rPr>
          <w:rFonts w:ascii="Times New Roman" w:hAnsi="Times New Roman" w:cs="Times New Roman"/>
          <w:sz w:val="28"/>
          <w:szCs w:val="28"/>
        </w:rPr>
        <w:t xml:space="preserve">проанализировать письменные </w:t>
      </w:r>
      <w:r w:rsidR="00187F52" w:rsidRPr="00D02820">
        <w:rPr>
          <w:rFonts w:ascii="Times New Roman" w:hAnsi="Times New Roman" w:cs="Times New Roman"/>
          <w:sz w:val="28"/>
          <w:szCs w:val="28"/>
        </w:rPr>
        <w:t xml:space="preserve">источники по </w:t>
      </w:r>
      <w:r w:rsidR="00000D82" w:rsidRPr="00D02820">
        <w:rPr>
          <w:rFonts w:ascii="Times New Roman" w:hAnsi="Times New Roman" w:cs="Times New Roman"/>
          <w:sz w:val="28"/>
          <w:szCs w:val="28"/>
        </w:rPr>
        <w:t>рассматриваемой тематике</w:t>
      </w:r>
      <w:r w:rsidR="00187F52" w:rsidRPr="00D02820">
        <w:rPr>
          <w:rFonts w:ascii="Times New Roman" w:hAnsi="Times New Roman" w:cs="Times New Roman"/>
          <w:sz w:val="28"/>
          <w:szCs w:val="28"/>
        </w:rPr>
        <w:t xml:space="preserve"> ;</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-изучить культурно-исторические ресурсы г.п.Радунь, которые могут стать основой для формирования ностальгического  маршрута  ;</w:t>
      </w:r>
    </w:p>
    <w:p w:rsidR="00737553" w:rsidRDefault="00737553"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 -выявить  проблемы и перспективы развития ностальгического туризма в г.п.Радунь; </w:t>
      </w:r>
    </w:p>
    <w:p w:rsidR="007B6C9F" w:rsidRPr="00D02820" w:rsidRDefault="007B6C9F" w:rsidP="00233E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включить учащихся и родителей Радунской СШ в  </w:t>
      </w:r>
      <w:r>
        <w:rPr>
          <w:rFonts w:ascii="Times New Roman" w:hAnsi="Times New Roman" w:cs="Times New Roman"/>
          <w:color w:val="000000" w:themeColor="text1"/>
          <w:sz w:val="28"/>
          <w:szCs w:val="28"/>
        </w:rPr>
        <w:t xml:space="preserve"> исследовательскую и практическую деятельность по развитию ностальгического туризма в Радуни</w:t>
      </w:r>
    </w:p>
    <w:p w:rsidR="005172EC" w:rsidRPr="00D02820" w:rsidRDefault="009E2274"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w:t>
      </w:r>
      <w:r w:rsidR="005172EC" w:rsidRPr="00D02820">
        <w:rPr>
          <w:rFonts w:ascii="Times New Roman" w:hAnsi="Times New Roman" w:cs="Times New Roman"/>
          <w:sz w:val="28"/>
          <w:szCs w:val="28"/>
        </w:rPr>
        <w:t xml:space="preserve">разработать интерактивную карту </w:t>
      </w:r>
      <w:r w:rsidR="00DB41B6" w:rsidRPr="00D02820">
        <w:rPr>
          <w:rFonts w:ascii="Times New Roman" w:hAnsi="Times New Roman" w:cs="Times New Roman"/>
          <w:sz w:val="28"/>
          <w:szCs w:val="28"/>
        </w:rPr>
        <w:t>экскурсионно-</w:t>
      </w:r>
      <w:r w:rsidR="005172EC" w:rsidRPr="00D02820">
        <w:rPr>
          <w:rFonts w:ascii="Times New Roman" w:hAnsi="Times New Roman" w:cs="Times New Roman"/>
          <w:sz w:val="28"/>
          <w:szCs w:val="28"/>
        </w:rPr>
        <w:t>туристического  маршрута   на основе культурно –исторических ресурсов г.п.Радунь</w:t>
      </w:r>
      <w:r w:rsidR="00000D82" w:rsidRPr="00D02820">
        <w:rPr>
          <w:rFonts w:ascii="Times New Roman" w:hAnsi="Times New Roman" w:cs="Times New Roman"/>
          <w:sz w:val="28"/>
          <w:szCs w:val="28"/>
        </w:rPr>
        <w:t>;</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пополнить  материалами  виртуальн</w:t>
      </w:r>
      <w:r w:rsidR="00000D82" w:rsidRPr="00D02820">
        <w:rPr>
          <w:rFonts w:ascii="Times New Roman" w:hAnsi="Times New Roman" w:cs="Times New Roman"/>
          <w:sz w:val="28"/>
          <w:szCs w:val="28"/>
        </w:rPr>
        <w:t xml:space="preserve">ый </w:t>
      </w:r>
      <w:r w:rsidRPr="00D02820">
        <w:rPr>
          <w:rFonts w:ascii="Times New Roman" w:hAnsi="Times New Roman" w:cs="Times New Roman"/>
          <w:sz w:val="28"/>
          <w:szCs w:val="28"/>
        </w:rPr>
        <w:t>музе</w:t>
      </w:r>
      <w:r w:rsidR="00000D82" w:rsidRPr="00D02820">
        <w:rPr>
          <w:rFonts w:ascii="Times New Roman" w:hAnsi="Times New Roman" w:cs="Times New Roman"/>
          <w:sz w:val="28"/>
          <w:szCs w:val="28"/>
        </w:rPr>
        <w:t>й</w:t>
      </w:r>
      <w:r w:rsidRPr="00D02820">
        <w:rPr>
          <w:rFonts w:ascii="Times New Roman" w:hAnsi="Times New Roman" w:cs="Times New Roman"/>
          <w:sz w:val="28"/>
          <w:szCs w:val="28"/>
        </w:rPr>
        <w:t xml:space="preserve"> на сайте школы.</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b/>
          <w:sz w:val="28"/>
          <w:szCs w:val="28"/>
        </w:rPr>
        <w:t>Теоретической и методологической базой</w:t>
      </w:r>
      <w:r w:rsidRPr="00D02820">
        <w:rPr>
          <w:rFonts w:ascii="Times New Roman" w:hAnsi="Times New Roman" w:cs="Times New Roman"/>
          <w:sz w:val="28"/>
          <w:szCs w:val="28"/>
        </w:rPr>
        <w:t xml:space="preserve"> стали научные труды белору</w:t>
      </w:r>
      <w:r w:rsidR="00BE412D" w:rsidRPr="00D02820">
        <w:rPr>
          <w:rFonts w:ascii="Times New Roman" w:hAnsi="Times New Roman" w:cs="Times New Roman"/>
          <w:sz w:val="28"/>
          <w:szCs w:val="28"/>
        </w:rPr>
        <w:t>сски</w:t>
      </w:r>
      <w:r w:rsidR="009C578B" w:rsidRPr="00D02820">
        <w:rPr>
          <w:rFonts w:ascii="Times New Roman" w:hAnsi="Times New Roman" w:cs="Times New Roman"/>
          <w:sz w:val="28"/>
          <w:szCs w:val="28"/>
        </w:rPr>
        <w:t>х ученых</w:t>
      </w:r>
      <w:r w:rsidR="00BE412D" w:rsidRPr="00D02820">
        <w:rPr>
          <w:rFonts w:ascii="Times New Roman" w:hAnsi="Times New Roman" w:cs="Times New Roman"/>
          <w:sz w:val="28"/>
          <w:szCs w:val="28"/>
        </w:rPr>
        <w:t xml:space="preserve"> З.М. Горбылева, Н.В.Савина,</w:t>
      </w:r>
      <w:r w:rsidRPr="00D02820">
        <w:rPr>
          <w:rFonts w:ascii="Times New Roman" w:hAnsi="Times New Roman" w:cs="Times New Roman"/>
          <w:sz w:val="28"/>
          <w:szCs w:val="28"/>
        </w:rPr>
        <w:t xml:space="preserve"> и других ученых, касающиеся проблем развития туризма вообще и ностальгического в частности.</w:t>
      </w:r>
    </w:p>
    <w:p w:rsidR="005172EC" w:rsidRPr="00D02820" w:rsidRDefault="00BE412D"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В большом объёме </w:t>
      </w:r>
      <w:r w:rsidR="005172EC" w:rsidRPr="00D02820">
        <w:rPr>
          <w:rFonts w:ascii="Times New Roman" w:hAnsi="Times New Roman" w:cs="Times New Roman"/>
          <w:sz w:val="28"/>
          <w:szCs w:val="28"/>
        </w:rPr>
        <w:t>использованы материалы школьного Народног</w:t>
      </w:r>
      <w:r w:rsidR="00000D82" w:rsidRPr="00D02820">
        <w:rPr>
          <w:rFonts w:ascii="Times New Roman" w:hAnsi="Times New Roman" w:cs="Times New Roman"/>
          <w:sz w:val="28"/>
          <w:szCs w:val="28"/>
        </w:rPr>
        <w:t>о историко-краеведческого музея</w:t>
      </w:r>
      <w:r w:rsidR="005172EC" w:rsidRPr="00D02820">
        <w:rPr>
          <w:rFonts w:ascii="Times New Roman" w:hAnsi="Times New Roman" w:cs="Times New Roman"/>
          <w:sz w:val="28"/>
          <w:szCs w:val="28"/>
        </w:rPr>
        <w:t>.</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b/>
          <w:sz w:val="28"/>
          <w:szCs w:val="28"/>
        </w:rPr>
        <w:t>Информационными источниками</w:t>
      </w:r>
      <w:r w:rsidRPr="00D02820">
        <w:rPr>
          <w:rFonts w:ascii="Times New Roman" w:hAnsi="Times New Roman" w:cs="Times New Roman"/>
          <w:sz w:val="28"/>
          <w:szCs w:val="28"/>
        </w:rPr>
        <w:t xml:space="preserve"> стали сведения из научных изданий, журнальных статей, материалы Интернета.  </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Методы </w:t>
      </w:r>
      <w:r w:rsidR="00BE412D" w:rsidRPr="00D02820">
        <w:rPr>
          <w:rFonts w:ascii="Times New Roman" w:hAnsi="Times New Roman" w:cs="Times New Roman"/>
          <w:sz w:val="28"/>
          <w:szCs w:val="28"/>
        </w:rPr>
        <w:t>исследовании: обзор литературы,</w:t>
      </w:r>
      <w:r w:rsidR="00000D82" w:rsidRPr="00D02820">
        <w:rPr>
          <w:rFonts w:ascii="Times New Roman" w:hAnsi="Times New Roman" w:cs="Times New Roman"/>
          <w:sz w:val="28"/>
          <w:szCs w:val="28"/>
        </w:rPr>
        <w:t xml:space="preserve"> архивные источники ,</w:t>
      </w:r>
      <w:r w:rsidRPr="00D02820">
        <w:rPr>
          <w:rFonts w:ascii="Times New Roman" w:hAnsi="Times New Roman" w:cs="Times New Roman"/>
          <w:sz w:val="28"/>
          <w:szCs w:val="28"/>
        </w:rPr>
        <w:t>встречи с родственниками свидетелей исторических событий, анкетирование среди учащихся школы, сбор статистических данных, систематизация, анализ и синтез собранного материала.</w:t>
      </w:r>
    </w:p>
    <w:p w:rsidR="005172EC" w:rsidRPr="00D02820" w:rsidRDefault="00000D82" w:rsidP="00233ECF">
      <w:pPr>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b/>
          <w:iCs/>
          <w:sz w:val="28"/>
          <w:szCs w:val="28"/>
        </w:rPr>
        <w:t>Терминология</w:t>
      </w:r>
      <w:r w:rsidR="005172EC" w:rsidRPr="00D02820">
        <w:rPr>
          <w:rFonts w:ascii="Times New Roman" w:hAnsi="Times New Roman" w:cs="Times New Roman"/>
          <w:b/>
          <w:iCs/>
          <w:sz w:val="28"/>
          <w:szCs w:val="28"/>
        </w:rPr>
        <w:t xml:space="preserve">: </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b/>
          <w:bCs/>
          <w:sz w:val="28"/>
          <w:szCs w:val="28"/>
        </w:rPr>
        <w:t>Ностальгия</w:t>
      </w:r>
      <w:r w:rsidRPr="00D02820">
        <w:rPr>
          <w:sz w:val="28"/>
          <w:szCs w:val="28"/>
        </w:rPr>
        <w:t>(от</w:t>
      </w:r>
      <w:hyperlink r:id="rId8" w:tooltip="Древнегреческий язык" w:history="1">
        <w:r w:rsidRPr="00D02820">
          <w:rPr>
            <w:sz w:val="28"/>
            <w:szCs w:val="28"/>
          </w:rPr>
          <w:t>др.-греч.</w:t>
        </w:r>
      </w:hyperlink>
      <w:r w:rsidR="009C578B" w:rsidRPr="00D02820">
        <w:rPr>
          <w:sz w:val="28"/>
          <w:szCs w:val="28"/>
        </w:rPr>
        <w:t xml:space="preserve"> νόστος </w:t>
      </w:r>
      <w:r w:rsidR="00BE412D" w:rsidRPr="00D02820">
        <w:rPr>
          <w:sz w:val="28"/>
          <w:szCs w:val="28"/>
        </w:rPr>
        <w:t>—</w:t>
      </w:r>
      <w:r w:rsidR="009E2274" w:rsidRPr="00D02820">
        <w:rPr>
          <w:sz w:val="28"/>
          <w:szCs w:val="28"/>
        </w:rPr>
        <w:t xml:space="preserve">«возвращение на </w:t>
      </w:r>
      <w:r w:rsidR="009C578B" w:rsidRPr="00D02820">
        <w:rPr>
          <w:sz w:val="28"/>
          <w:szCs w:val="28"/>
        </w:rPr>
        <w:t xml:space="preserve">родину» и άλγος </w:t>
      </w:r>
      <w:r w:rsidRPr="00D02820">
        <w:rPr>
          <w:sz w:val="28"/>
          <w:szCs w:val="28"/>
        </w:rPr>
        <w:t>«боль») - тоска по родине, по родному дому</w:t>
      </w:r>
      <w:r w:rsidR="006C20CD" w:rsidRPr="00D02820">
        <w:rPr>
          <w:sz w:val="28"/>
          <w:szCs w:val="28"/>
        </w:rPr>
        <w:t xml:space="preserve"> [2]</w:t>
      </w:r>
      <w:r w:rsidRPr="00D02820">
        <w:rPr>
          <w:sz w:val="28"/>
          <w:szCs w:val="28"/>
        </w:rPr>
        <w:t>.</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rStyle w:val="buk"/>
          <w:b/>
          <w:bCs/>
          <w:sz w:val="28"/>
          <w:szCs w:val="28"/>
          <w:shd w:val="clear" w:color="auto" w:fill="FFFFFF"/>
        </w:rPr>
        <w:t xml:space="preserve">Ностальгический туризм- </w:t>
      </w:r>
      <w:r w:rsidRPr="00D02820">
        <w:rPr>
          <w:rStyle w:val="buk"/>
          <w:bCs/>
          <w:sz w:val="28"/>
          <w:szCs w:val="28"/>
          <w:shd w:val="clear" w:color="auto" w:fill="FFFFFF"/>
        </w:rPr>
        <w:t>это в</w:t>
      </w:r>
      <w:r w:rsidRPr="00D02820">
        <w:rPr>
          <w:rStyle w:val="textblue"/>
          <w:sz w:val="28"/>
          <w:szCs w:val="28"/>
          <w:shd w:val="clear" w:color="auto" w:fill="FFFFFF"/>
        </w:rPr>
        <w:t>ид туризма, который совершается людьми на места своего исторического проживания</w:t>
      </w:r>
      <w:r w:rsidR="006C20CD" w:rsidRPr="00D02820">
        <w:rPr>
          <w:sz w:val="28"/>
          <w:szCs w:val="28"/>
        </w:rPr>
        <w:t>[23]</w:t>
      </w:r>
      <w:r w:rsidRPr="00D02820">
        <w:rPr>
          <w:rStyle w:val="textblue"/>
          <w:sz w:val="28"/>
          <w:szCs w:val="28"/>
          <w:shd w:val="clear" w:color="auto" w:fill="FFFFFF"/>
        </w:rPr>
        <w:t>.</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b/>
          <w:sz w:val="28"/>
          <w:szCs w:val="28"/>
        </w:rPr>
        <w:lastRenderedPageBreak/>
        <w:t>Культурно-исторические туристские ресурсы</w:t>
      </w:r>
      <w:r w:rsidRPr="00D02820">
        <w:rPr>
          <w:rFonts w:ascii="Times New Roman" w:hAnsi="Times New Roman" w:cs="Times New Roman"/>
          <w:sz w:val="28"/>
          <w:szCs w:val="28"/>
        </w:rPr>
        <w:t xml:space="preserve"> – это исторические особенности, объекты и явления материальной и духовной культуры, которые были созданы в процессе исторического развития и создаются в современных условиях, определенной территории и могут быть использованы для удовлетворения духовных, познавательных и интеллектуальных рекреационных потребностей</w:t>
      </w:r>
      <w:r w:rsidR="006C20CD" w:rsidRPr="00D02820">
        <w:rPr>
          <w:rFonts w:ascii="Times New Roman" w:eastAsia="Times New Roman" w:hAnsi="Times New Roman" w:cs="Times New Roman"/>
          <w:sz w:val="28"/>
          <w:szCs w:val="28"/>
          <w:lang w:eastAsia="ru-RU"/>
        </w:rPr>
        <w:t>[7]</w:t>
      </w:r>
      <w:r w:rsidRPr="00D02820">
        <w:rPr>
          <w:rFonts w:ascii="Times New Roman" w:hAnsi="Times New Roman" w:cs="Times New Roman"/>
          <w:sz w:val="28"/>
          <w:szCs w:val="28"/>
        </w:rPr>
        <w:t>.</w:t>
      </w:r>
    </w:p>
    <w:p w:rsidR="00233ECF" w:rsidRDefault="00233ECF">
      <w:pPr>
        <w:rPr>
          <w:rFonts w:ascii="Times New Roman" w:hAnsi="Times New Roman" w:cs="Times New Roman"/>
          <w:sz w:val="28"/>
          <w:szCs w:val="28"/>
        </w:rPr>
      </w:pPr>
      <w:r>
        <w:rPr>
          <w:rFonts w:ascii="Times New Roman" w:hAnsi="Times New Roman" w:cs="Times New Roman"/>
          <w:sz w:val="28"/>
          <w:szCs w:val="28"/>
        </w:rPr>
        <w:br w:type="page"/>
      </w:r>
    </w:p>
    <w:p w:rsidR="00197013" w:rsidRPr="00D02820" w:rsidRDefault="005172EC" w:rsidP="00463C56">
      <w:pPr>
        <w:shd w:val="clear" w:color="auto" w:fill="FEFEFE"/>
        <w:spacing w:after="240" w:line="360" w:lineRule="auto"/>
        <w:ind w:left="709" w:firstLine="284"/>
        <w:jc w:val="center"/>
        <w:outlineLvl w:val="0"/>
        <w:rPr>
          <w:rFonts w:ascii="Times New Roman" w:eastAsia="Times New Roman" w:hAnsi="Times New Roman" w:cs="Times New Roman"/>
          <w:b/>
          <w:sz w:val="28"/>
          <w:szCs w:val="28"/>
          <w:lang w:eastAsia="ru-RU"/>
        </w:rPr>
      </w:pPr>
      <w:r w:rsidRPr="00D02820">
        <w:rPr>
          <w:rFonts w:ascii="Times New Roman" w:eastAsia="Times New Roman" w:hAnsi="Times New Roman" w:cs="Times New Roman"/>
          <w:b/>
          <w:bCs/>
          <w:kern w:val="36"/>
          <w:sz w:val="28"/>
          <w:szCs w:val="28"/>
          <w:lang w:eastAsia="ru-RU"/>
        </w:rPr>
        <w:lastRenderedPageBreak/>
        <w:t>ГЛАВА1.</w:t>
      </w:r>
      <w:r w:rsidRPr="00D02820">
        <w:rPr>
          <w:rFonts w:ascii="Times New Roman" w:eastAsia="Times New Roman" w:hAnsi="Times New Roman" w:cs="Times New Roman"/>
          <w:b/>
          <w:sz w:val="28"/>
          <w:szCs w:val="28"/>
          <w:lang w:eastAsia="ru-RU"/>
        </w:rPr>
        <w:t>НОСТАЛЬГИЧЕСКИЙ ТУРИЗМ И ЕГО ОСОБЕННОСТИ</w:t>
      </w:r>
    </w:p>
    <w:p w:rsidR="004568AD" w:rsidRPr="00D02820" w:rsidRDefault="00A32F2A" w:rsidP="00233EC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П</w:t>
      </w:r>
      <w:r w:rsidR="00151EA4" w:rsidRPr="00D02820">
        <w:rPr>
          <w:rFonts w:ascii="Times New Roman" w:eastAsia="Times New Roman" w:hAnsi="Times New Roman" w:cs="Times New Roman"/>
          <w:sz w:val="28"/>
          <w:szCs w:val="28"/>
          <w:lang w:eastAsia="ru-RU"/>
        </w:rPr>
        <w:t>ервое письменное описание ностальгических переживаний содержится в эпопее Гомера «</w:t>
      </w:r>
      <w:hyperlink r:id="rId9" w:tooltip="Одиссея" w:history="1">
        <w:r w:rsidR="00151EA4" w:rsidRPr="00D02820">
          <w:rPr>
            <w:rFonts w:ascii="Times New Roman" w:eastAsia="Times New Roman" w:hAnsi="Times New Roman" w:cs="Times New Roman"/>
            <w:sz w:val="28"/>
            <w:szCs w:val="28"/>
            <w:lang w:eastAsia="ru-RU"/>
          </w:rPr>
          <w:t>Одиссея</w:t>
        </w:r>
      </w:hyperlink>
      <w:r w:rsidR="00151EA4" w:rsidRPr="00D02820">
        <w:rPr>
          <w:rFonts w:ascii="Times New Roman" w:eastAsia="Times New Roman" w:hAnsi="Times New Roman" w:cs="Times New Roman"/>
          <w:sz w:val="28"/>
          <w:szCs w:val="28"/>
          <w:lang w:eastAsia="ru-RU"/>
        </w:rPr>
        <w:t>». Однако сам термин изобретён швейцарским врачом Иоганном Хофером в 1688 году</w:t>
      </w:r>
      <w:r w:rsidR="005172EC" w:rsidRPr="00D02820">
        <w:rPr>
          <w:rFonts w:ascii="Times New Roman" w:eastAsia="Times New Roman" w:hAnsi="Times New Roman" w:cs="Times New Roman"/>
          <w:sz w:val="28"/>
          <w:szCs w:val="28"/>
          <w:lang w:eastAsia="ru-RU"/>
        </w:rPr>
        <w:t>[</w:t>
      </w:r>
      <w:r w:rsidR="006C20CD" w:rsidRPr="00D02820">
        <w:rPr>
          <w:rFonts w:ascii="Times New Roman" w:eastAsia="Times New Roman" w:hAnsi="Times New Roman" w:cs="Times New Roman"/>
          <w:sz w:val="28"/>
          <w:szCs w:val="28"/>
          <w:lang w:eastAsia="ru-RU"/>
        </w:rPr>
        <w:t>1</w:t>
      </w:r>
      <w:r w:rsidR="005172EC" w:rsidRPr="00D02820">
        <w:rPr>
          <w:rFonts w:ascii="Times New Roman" w:eastAsia="Times New Roman" w:hAnsi="Times New Roman" w:cs="Times New Roman"/>
          <w:sz w:val="28"/>
          <w:szCs w:val="28"/>
          <w:lang w:eastAsia="ru-RU"/>
        </w:rPr>
        <w:t>]</w:t>
      </w:r>
      <w:r w:rsidR="00B258A0" w:rsidRPr="00D02820">
        <w:rPr>
          <w:rFonts w:ascii="Times New Roman" w:eastAsia="Times New Roman" w:hAnsi="Times New Roman" w:cs="Times New Roman"/>
          <w:sz w:val="28"/>
          <w:szCs w:val="28"/>
          <w:lang w:eastAsia="ru-RU"/>
        </w:rPr>
        <w:t>.</w:t>
      </w:r>
    </w:p>
    <w:p w:rsidR="002F5EA8" w:rsidRPr="00D02820" w:rsidRDefault="00151EA4" w:rsidP="00233ECF">
      <w:pPr>
        <w:shd w:val="clear" w:color="auto" w:fill="FFFFFF"/>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sz w:val="28"/>
          <w:szCs w:val="28"/>
          <w:shd w:val="clear" w:color="auto" w:fill="FFFFFF"/>
        </w:rPr>
        <w:t>В целом же, согласно Е.</w:t>
      </w:r>
      <w:r w:rsidR="009C578B" w:rsidRPr="00D02820">
        <w:rPr>
          <w:rFonts w:ascii="Times New Roman" w:hAnsi="Times New Roman" w:cs="Times New Roman"/>
          <w:sz w:val="28"/>
          <w:szCs w:val="28"/>
          <w:shd w:val="clear" w:color="auto" w:fill="FFFFFF"/>
        </w:rPr>
        <w:t xml:space="preserve"> В. </w:t>
      </w:r>
      <w:r w:rsidRPr="00D02820">
        <w:rPr>
          <w:rFonts w:ascii="Times New Roman" w:hAnsi="Times New Roman" w:cs="Times New Roman"/>
          <w:sz w:val="28"/>
          <w:szCs w:val="28"/>
          <w:shd w:val="clear" w:color="auto" w:fill="FFFFFF"/>
        </w:rPr>
        <w:t>Новикову, ностальгия играет позитивную роль в жизни человека и общества: способствует утверждению идентичности «Я» человека, укрепляет связь с ранними этапами его жизни, с «корнями», формирует моральные идеалы, сохраняет моральные ценности прошлого и обеспечивает преемственность традиций, «примиряет» в общественном сознании прошлое с настоящим, стабилизирует отношения между оппонентами в споре («породнив» их между собой через общее прошлое), «ломает» коммуникативные барьеры между людьми итакдалее</w:t>
      </w:r>
      <w:r w:rsidR="006C20CD" w:rsidRPr="00D02820">
        <w:rPr>
          <w:rFonts w:ascii="Times New Roman" w:eastAsia="Times New Roman" w:hAnsi="Times New Roman" w:cs="Times New Roman"/>
          <w:sz w:val="28"/>
          <w:szCs w:val="28"/>
          <w:lang w:eastAsia="ru-RU"/>
        </w:rPr>
        <w:t>[</w:t>
      </w:r>
      <w:r w:rsidR="00E41DDF" w:rsidRPr="00D02820">
        <w:rPr>
          <w:rFonts w:ascii="Times New Roman" w:eastAsia="Times New Roman" w:hAnsi="Times New Roman" w:cs="Times New Roman"/>
          <w:sz w:val="28"/>
          <w:szCs w:val="28"/>
          <w:lang w:eastAsia="ru-RU"/>
        </w:rPr>
        <w:t>8</w:t>
      </w:r>
      <w:r w:rsidR="006C20CD" w:rsidRPr="00D02820">
        <w:rPr>
          <w:rFonts w:ascii="Times New Roman" w:eastAsia="Times New Roman" w:hAnsi="Times New Roman" w:cs="Times New Roman"/>
          <w:sz w:val="28"/>
          <w:szCs w:val="28"/>
          <w:lang w:eastAsia="ru-RU"/>
        </w:rPr>
        <w:t>]</w:t>
      </w:r>
      <w:r w:rsidRPr="00D02820">
        <w:rPr>
          <w:rFonts w:ascii="Times New Roman" w:hAnsi="Times New Roman" w:cs="Times New Roman"/>
          <w:sz w:val="28"/>
          <w:szCs w:val="28"/>
          <w:shd w:val="clear" w:color="auto" w:fill="FFFFFF"/>
        </w:rPr>
        <w:t>.</w:t>
      </w:r>
    </w:p>
    <w:p w:rsidR="009C578B" w:rsidRPr="00D02820" w:rsidRDefault="007C0F46" w:rsidP="00233ECF">
      <w:pPr>
        <w:pStyle w:val="a6"/>
        <w:shd w:val="clear" w:color="auto" w:fill="FEFEFE"/>
        <w:spacing w:before="0" w:beforeAutospacing="0" w:after="0" w:afterAutospacing="0" w:line="360" w:lineRule="auto"/>
        <w:ind w:firstLine="709"/>
        <w:jc w:val="both"/>
        <w:rPr>
          <w:sz w:val="28"/>
          <w:szCs w:val="28"/>
        </w:rPr>
      </w:pPr>
      <w:r w:rsidRPr="00D02820">
        <w:rPr>
          <w:sz w:val="28"/>
          <w:szCs w:val="28"/>
        </w:rPr>
        <w:t>Ностальгический туризм во всех своих ипостасях связан с избирательным сохранением</w:t>
      </w:r>
      <w:r w:rsidR="00795F46" w:rsidRPr="00D02820">
        <w:rPr>
          <w:sz w:val="28"/>
          <w:szCs w:val="28"/>
        </w:rPr>
        <w:t xml:space="preserve"> фрагментов социальной памяти и реконструированием</w:t>
      </w:r>
      <w:r w:rsidRPr="00D02820">
        <w:rPr>
          <w:sz w:val="28"/>
          <w:szCs w:val="28"/>
        </w:rPr>
        <w:t>прошлого.</w:t>
      </w:r>
    </w:p>
    <w:p w:rsidR="009C578B" w:rsidRPr="00D02820" w:rsidRDefault="007C0F46" w:rsidP="00233ECF">
      <w:pPr>
        <w:pStyle w:val="a6"/>
        <w:shd w:val="clear" w:color="auto" w:fill="FEFEFE"/>
        <w:spacing w:before="0" w:beforeAutospacing="0" w:after="0" w:afterAutospacing="0" w:line="360" w:lineRule="auto"/>
        <w:ind w:firstLine="709"/>
        <w:jc w:val="both"/>
        <w:rPr>
          <w:sz w:val="28"/>
          <w:szCs w:val="28"/>
        </w:rPr>
      </w:pPr>
      <w:r w:rsidRPr="00D02820">
        <w:rPr>
          <w:sz w:val="28"/>
          <w:szCs w:val="28"/>
        </w:rPr>
        <w:t xml:space="preserve">В литературе, посвященной изучению туризма, акцентируется внимание на увеличивающемся вкладе ностальгических путешествий в </w:t>
      </w:r>
      <w:r w:rsidR="001176DA" w:rsidRPr="00D02820">
        <w:rPr>
          <w:sz w:val="28"/>
          <w:szCs w:val="28"/>
        </w:rPr>
        <w:t xml:space="preserve">создание потоков международного </w:t>
      </w:r>
      <w:r w:rsidRPr="00D02820">
        <w:rPr>
          <w:sz w:val="28"/>
          <w:szCs w:val="28"/>
        </w:rPr>
        <w:t>туризма.</w:t>
      </w:r>
    </w:p>
    <w:p w:rsidR="009C578B" w:rsidRPr="00D02820" w:rsidRDefault="007C0F46" w:rsidP="00233ECF">
      <w:pPr>
        <w:pStyle w:val="a6"/>
        <w:shd w:val="clear" w:color="auto" w:fill="FEFEFE"/>
        <w:spacing w:before="0" w:beforeAutospacing="0" w:after="0" w:afterAutospacing="0" w:line="360" w:lineRule="auto"/>
        <w:ind w:firstLine="709"/>
        <w:jc w:val="both"/>
        <w:rPr>
          <w:sz w:val="28"/>
          <w:szCs w:val="28"/>
        </w:rPr>
      </w:pPr>
      <w:r w:rsidRPr="00D02820">
        <w:rPr>
          <w:sz w:val="28"/>
          <w:szCs w:val="28"/>
        </w:rPr>
        <w:t>Конечно, довольно сложно дать количественную оценку этому феномену, потому что во многих странах отсутствует соответствующая статистика этого явления, а путешественники склонны совмещать сразу несколько видов туризм</w:t>
      </w:r>
      <w:r w:rsidR="00151EA4" w:rsidRPr="00D02820">
        <w:rPr>
          <w:sz w:val="28"/>
          <w:szCs w:val="28"/>
        </w:rPr>
        <w:t>а</w:t>
      </w:r>
      <w:r w:rsidRPr="00D02820">
        <w:rPr>
          <w:sz w:val="28"/>
          <w:szCs w:val="28"/>
        </w:rPr>
        <w:t>. Ностальгический туризм, как правило, причудливо сочетается с познавател</w:t>
      </w:r>
      <w:r w:rsidR="00795F46" w:rsidRPr="00D02820">
        <w:rPr>
          <w:sz w:val="28"/>
          <w:szCs w:val="28"/>
        </w:rPr>
        <w:t xml:space="preserve">ьным, деловым или рекреационным видами </w:t>
      </w:r>
      <w:r w:rsidRPr="00D02820">
        <w:rPr>
          <w:sz w:val="28"/>
          <w:szCs w:val="28"/>
        </w:rPr>
        <w:t>туризма.</w:t>
      </w:r>
    </w:p>
    <w:p w:rsidR="009C578B" w:rsidRPr="00D02820" w:rsidRDefault="007C0F46" w:rsidP="00233ECF">
      <w:pPr>
        <w:pStyle w:val="a6"/>
        <w:shd w:val="clear" w:color="auto" w:fill="FEFEFE"/>
        <w:spacing w:before="0" w:beforeAutospacing="0" w:after="0" w:afterAutospacing="0" w:line="360" w:lineRule="auto"/>
        <w:ind w:firstLine="709"/>
        <w:jc w:val="both"/>
        <w:rPr>
          <w:sz w:val="28"/>
          <w:szCs w:val="28"/>
        </w:rPr>
      </w:pPr>
      <w:r w:rsidRPr="00D02820">
        <w:rPr>
          <w:sz w:val="28"/>
          <w:szCs w:val="28"/>
        </w:rPr>
        <w:t xml:space="preserve">В настоящее время среди теоретиков и практиков туризма нет единого мнения касательно обозначения понятия ностальгического туризма. Часть экспертов в области туризма, говоря о ностальгическом туризме, имеют в виду путешествия в места непосредственного проживания в прошлом самих участников или их предков, включая встречи с родственниками. Остальные склонны понимать ностальгический туризм гораздо шире: как путешествия с </w:t>
      </w:r>
      <w:r w:rsidRPr="00D02820">
        <w:rPr>
          <w:sz w:val="28"/>
          <w:szCs w:val="28"/>
        </w:rPr>
        <w:lastRenderedPageBreak/>
        <w:t>ц</w:t>
      </w:r>
      <w:r w:rsidR="00795F46" w:rsidRPr="00D02820">
        <w:rPr>
          <w:sz w:val="28"/>
          <w:szCs w:val="28"/>
        </w:rPr>
        <w:t xml:space="preserve">елью посещения </w:t>
      </w:r>
      <w:r w:rsidRPr="00D02820">
        <w:rPr>
          <w:sz w:val="28"/>
          <w:szCs w:val="28"/>
        </w:rPr>
        <w:t>территорий историче</w:t>
      </w:r>
      <w:r w:rsidR="00795F46" w:rsidRPr="00D02820">
        <w:rPr>
          <w:sz w:val="28"/>
          <w:szCs w:val="28"/>
        </w:rPr>
        <w:t xml:space="preserve">ского проживания представителей «своих» </w:t>
      </w:r>
      <w:r w:rsidRPr="00D02820">
        <w:rPr>
          <w:sz w:val="28"/>
          <w:szCs w:val="28"/>
        </w:rPr>
        <w:t>народов.</w:t>
      </w:r>
    </w:p>
    <w:p w:rsidR="006B5B90" w:rsidRPr="00D02820" w:rsidRDefault="007C0F46" w:rsidP="00233ECF">
      <w:pPr>
        <w:pStyle w:val="a6"/>
        <w:shd w:val="clear" w:color="auto" w:fill="FEFEFE"/>
        <w:spacing w:before="0" w:beforeAutospacing="0" w:after="0" w:afterAutospacing="0" w:line="360" w:lineRule="auto"/>
        <w:ind w:firstLine="709"/>
        <w:jc w:val="both"/>
        <w:rPr>
          <w:sz w:val="28"/>
          <w:szCs w:val="28"/>
        </w:rPr>
      </w:pPr>
      <w:r w:rsidRPr="00D02820">
        <w:rPr>
          <w:sz w:val="28"/>
          <w:szCs w:val="28"/>
        </w:rPr>
        <w:t>В соответствии с принятым определением в международной классификации, ностальгический туризм считается понятием, которое синонимично этническому туризму</w:t>
      </w:r>
      <w:r w:rsidR="00E41DDF" w:rsidRPr="00D02820">
        <w:rPr>
          <w:sz w:val="28"/>
          <w:szCs w:val="28"/>
        </w:rPr>
        <w:t xml:space="preserve"> [1]</w:t>
      </w:r>
      <w:r w:rsidRPr="00D02820">
        <w:rPr>
          <w:sz w:val="28"/>
          <w:szCs w:val="28"/>
        </w:rPr>
        <w:t xml:space="preserve">. </w:t>
      </w:r>
    </w:p>
    <w:p w:rsidR="009C578B" w:rsidRPr="00D02820" w:rsidRDefault="007C0F46" w:rsidP="00233ECF">
      <w:pPr>
        <w:pStyle w:val="a6"/>
        <w:shd w:val="clear" w:color="auto" w:fill="FEFEFE"/>
        <w:spacing w:before="0" w:beforeAutospacing="0" w:after="0" w:afterAutospacing="0" w:line="360" w:lineRule="auto"/>
        <w:ind w:firstLine="709"/>
        <w:jc w:val="both"/>
        <w:rPr>
          <w:sz w:val="28"/>
          <w:szCs w:val="28"/>
        </w:rPr>
      </w:pPr>
      <w:r w:rsidRPr="00D02820">
        <w:rPr>
          <w:sz w:val="28"/>
          <w:szCs w:val="28"/>
        </w:rPr>
        <w:t>Этнический туризм, на самом деле, подразумевает не только знакомство со своими истоками, но и изучение культуры других этносов, включая личные контакты с населением территорий посещения.</w:t>
      </w:r>
    </w:p>
    <w:p w:rsidR="00197013" w:rsidRPr="00D02820" w:rsidRDefault="008B2799" w:rsidP="00233ECF">
      <w:pPr>
        <w:pStyle w:val="a6"/>
        <w:shd w:val="clear" w:color="auto" w:fill="FEFEFE"/>
        <w:spacing w:before="0" w:beforeAutospacing="0" w:after="0" w:afterAutospacing="0" w:line="360" w:lineRule="auto"/>
        <w:ind w:firstLine="709"/>
        <w:jc w:val="both"/>
        <w:rPr>
          <w:sz w:val="28"/>
          <w:szCs w:val="28"/>
        </w:rPr>
      </w:pPr>
      <w:r w:rsidRPr="00D02820">
        <w:rPr>
          <w:sz w:val="28"/>
          <w:szCs w:val="28"/>
        </w:rPr>
        <w:t xml:space="preserve">Ностальгический туризм-это тоже вид рекреационного туризма. Свойствен в большей степени людям пожилого возраста, стремящихся совершить поездку в места своего прошлого проживания. Он </w:t>
      </w:r>
      <w:r w:rsidR="00197013" w:rsidRPr="00D02820">
        <w:rPr>
          <w:sz w:val="28"/>
          <w:szCs w:val="28"/>
        </w:rPr>
        <w:t>предполагает посещение не столько достопримечательностей, сколько памятных мест, кладбищ и т.п. Из-за событий, разыгравшихся на территории… после распада СССР, многие жители республики стали вынужденными переселенцами. Многие вернулись на свою родину, но и немало тех, кто остался жить на нов</w:t>
      </w:r>
      <w:r w:rsidR="00E00C03" w:rsidRPr="00D02820">
        <w:rPr>
          <w:sz w:val="28"/>
          <w:szCs w:val="28"/>
        </w:rPr>
        <w:t>ом месте.</w:t>
      </w:r>
    </w:p>
    <w:p w:rsidR="00197013" w:rsidRPr="00D02820" w:rsidRDefault="00197013" w:rsidP="00233ECF">
      <w:pPr>
        <w:shd w:val="clear" w:color="auto" w:fill="FEFEFE"/>
        <w:spacing w:after="0" w:line="360" w:lineRule="auto"/>
        <w:ind w:firstLine="709"/>
        <w:jc w:val="both"/>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Этот вид туризма дает возможность многим туристам получить информацию о своих корнях, а также узнать ряд исторических фактов о почти никому неизвестному народе или национальности. Подчас получая определенную поддержку, туристы могут отыскать своих дальних родственников на совершенно чужих территориях</w:t>
      </w:r>
      <w:r w:rsidR="00E41DDF" w:rsidRPr="00D02820">
        <w:rPr>
          <w:rFonts w:ascii="Times New Roman" w:eastAsia="Times New Roman" w:hAnsi="Times New Roman" w:cs="Times New Roman"/>
          <w:sz w:val="28"/>
          <w:szCs w:val="28"/>
          <w:lang w:eastAsia="ru-RU"/>
        </w:rPr>
        <w:t xml:space="preserve"> [1]</w:t>
      </w:r>
      <w:r w:rsidRPr="00D02820">
        <w:rPr>
          <w:rFonts w:ascii="Times New Roman" w:eastAsia="Times New Roman" w:hAnsi="Times New Roman" w:cs="Times New Roman"/>
          <w:sz w:val="28"/>
          <w:szCs w:val="28"/>
          <w:lang w:eastAsia="ru-RU"/>
        </w:rPr>
        <w:t xml:space="preserve">. </w:t>
      </w:r>
    </w:p>
    <w:p w:rsidR="00197013" w:rsidRPr="00D02820" w:rsidRDefault="00197013" w:rsidP="00233ECF">
      <w:pPr>
        <w:shd w:val="clear" w:color="auto" w:fill="FEFEFE"/>
        <w:spacing w:after="0" w:line="360" w:lineRule="auto"/>
        <w:ind w:firstLine="709"/>
        <w:jc w:val="both"/>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Очень часто люди едут, чтобы посетить земли, где проживали их деды, родители или они сами в детском возрасте, еще до того как им пришлось покинуть эти места по разным причинам. Поэтому название ностальгический туризм, скрывает в себе потайной смысл и глубокое значение. Ведь именно ностальгия и тоска по прошедшим временам заставляет многих людей, вместо отдыха на каком-нибудь курорте, отправляться в отдаленные места для поиска корней своего происхождения, а также для знакомства со своими далекими родственниками.</w:t>
      </w:r>
    </w:p>
    <w:p w:rsidR="00197013" w:rsidRPr="00D02820" w:rsidRDefault="00197013" w:rsidP="00233ECF">
      <w:pPr>
        <w:shd w:val="clear" w:color="auto" w:fill="FEFEFE"/>
        <w:spacing w:after="0" w:line="360" w:lineRule="auto"/>
        <w:ind w:firstLine="709"/>
        <w:jc w:val="both"/>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lastRenderedPageBreak/>
        <w:t>Причин для такого рода туризма довольно много. Некоторые люди были вынуждены покинуть родные места насильственно из-за политических, военных или религиозных мотивов. А некоторые покидали родные земли в поисках лучшей жизни добровольно. Таких переселенцев принято называть экономическими.</w:t>
      </w:r>
    </w:p>
    <w:p w:rsidR="00197013" w:rsidRPr="00D02820" w:rsidRDefault="00197013" w:rsidP="00233ECF">
      <w:pPr>
        <w:shd w:val="clear" w:color="auto" w:fill="FEFEFE"/>
        <w:spacing w:after="0" w:line="360" w:lineRule="auto"/>
        <w:ind w:firstLine="709"/>
        <w:jc w:val="both"/>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 xml:space="preserve">Две мировых войны принесли людям нашей земли большое число бед и горя. Из-за войн создавались потоки переселенцев, военнопленных и интернированных, которые не смогли вернуться в родные края из-за страха гонения и преследования. </w:t>
      </w:r>
    </w:p>
    <w:p w:rsidR="006F0D8C" w:rsidRPr="00D02820" w:rsidRDefault="00197013" w:rsidP="00233ECF">
      <w:pPr>
        <w:pStyle w:val="rtejustify"/>
        <w:shd w:val="clear" w:color="auto" w:fill="FFFFFF"/>
        <w:spacing w:before="0" w:beforeAutospacing="0" w:after="0" w:afterAutospacing="0" w:line="360" w:lineRule="auto"/>
        <w:ind w:firstLine="709"/>
        <w:jc w:val="both"/>
        <w:textAlignment w:val="baseline"/>
        <w:rPr>
          <w:rStyle w:val="apple-converted-space"/>
          <w:sz w:val="28"/>
          <w:szCs w:val="28"/>
          <w:shd w:val="clear" w:color="auto" w:fill="FFFFFF"/>
        </w:rPr>
      </w:pPr>
      <w:r w:rsidRPr="00D02820">
        <w:rPr>
          <w:sz w:val="28"/>
          <w:szCs w:val="28"/>
        </w:rPr>
        <w:t>Ярким примером ностальгического туризма можно считать евреев</w:t>
      </w:r>
      <w:r w:rsidRPr="00D02820">
        <w:rPr>
          <w:b/>
          <w:sz w:val="28"/>
          <w:szCs w:val="28"/>
        </w:rPr>
        <w:t xml:space="preserve">. </w:t>
      </w:r>
      <w:r w:rsidRPr="00D02820">
        <w:rPr>
          <w:sz w:val="28"/>
          <w:szCs w:val="28"/>
        </w:rPr>
        <w:t xml:space="preserve">Программы ностальгических туров довольно специфичны и разнообразны. В большинстве случаев для каждого туриста составляется индивидуальный маршрут. </w:t>
      </w:r>
      <w:r w:rsidR="006F0D8C" w:rsidRPr="00D02820">
        <w:rPr>
          <w:sz w:val="28"/>
          <w:szCs w:val="28"/>
        </w:rPr>
        <w:t>Стандартная программа – музеи, замки и белорусские усадьбы не удовлетворит израильского туриста. Отличие туриста из Израиля от других, приезжающих в Беларусь, в том, что он путешествует с четко обозначенной целью. Ему важно посмотреть здесь «свое» – то, что относится к его роду, его культуре, его религии. В работе с туристами из Израиля, необходим дифференцированный подход, т. к. у разных категорий туристов свои интересы и приоритеты.</w:t>
      </w:r>
    </w:p>
    <w:p w:rsidR="00D100DC" w:rsidRPr="00D02820" w:rsidRDefault="00082833"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shd w:val="clear" w:color="auto" w:fill="FFFFFF"/>
        </w:rPr>
        <w:t>Участникам</w:t>
      </w:r>
      <w:r w:rsidR="00D100DC" w:rsidRPr="00D02820">
        <w:rPr>
          <w:rFonts w:ascii="Times New Roman" w:hAnsi="Times New Roman" w:cs="Times New Roman"/>
          <w:sz w:val="28"/>
          <w:szCs w:val="28"/>
          <w:shd w:val="clear" w:color="auto" w:fill="FFFFFF"/>
        </w:rPr>
        <w:t xml:space="preserve"> ностальгиче</w:t>
      </w:r>
      <w:r w:rsidRPr="00D02820">
        <w:rPr>
          <w:rFonts w:ascii="Times New Roman" w:hAnsi="Times New Roman" w:cs="Times New Roman"/>
          <w:sz w:val="28"/>
          <w:szCs w:val="28"/>
          <w:shd w:val="clear" w:color="auto" w:fill="FFFFFF"/>
        </w:rPr>
        <w:t xml:space="preserve">ских туров </w:t>
      </w:r>
      <w:r w:rsidR="00D100DC" w:rsidRPr="00D02820">
        <w:rPr>
          <w:rFonts w:ascii="Times New Roman" w:hAnsi="Times New Roman" w:cs="Times New Roman"/>
          <w:sz w:val="28"/>
          <w:szCs w:val="28"/>
          <w:shd w:val="clear" w:color="auto" w:fill="FFFFFF"/>
        </w:rPr>
        <w:t xml:space="preserve"> важно ощутить свою связь с конкретным местом, городом, местечком, деревней, что достигается через подлинность материальных объектов и сохранность элементов нематериальной культуры, которая выражается в ментальности, религиозной духовности, специфическом колорите той или иной местности</w:t>
      </w:r>
      <w:r w:rsidR="00E41DDF" w:rsidRPr="00D02820">
        <w:rPr>
          <w:rFonts w:ascii="Times New Roman" w:eastAsia="Times New Roman" w:hAnsi="Times New Roman" w:cs="Times New Roman"/>
          <w:sz w:val="28"/>
          <w:szCs w:val="28"/>
          <w:lang w:eastAsia="ru-RU"/>
        </w:rPr>
        <w:t>[9]</w:t>
      </w:r>
      <w:r w:rsidR="00D100DC" w:rsidRPr="00D02820">
        <w:rPr>
          <w:rFonts w:ascii="Times New Roman" w:hAnsi="Times New Roman" w:cs="Times New Roman"/>
          <w:sz w:val="28"/>
          <w:szCs w:val="28"/>
          <w:shd w:val="clear" w:color="auto" w:fill="FFFFFF"/>
        </w:rPr>
        <w:t>.</w:t>
      </w:r>
    </w:p>
    <w:p w:rsidR="00D100DC" w:rsidRPr="00D02820" w:rsidRDefault="00D100DC" w:rsidP="00233ECF">
      <w:pPr>
        <w:pStyle w:val="rtejustify"/>
        <w:shd w:val="clear" w:color="auto" w:fill="FFFFFF"/>
        <w:spacing w:before="0" w:beforeAutospacing="0" w:after="0" w:afterAutospacing="0" w:line="360" w:lineRule="auto"/>
        <w:ind w:firstLine="709"/>
        <w:jc w:val="both"/>
        <w:textAlignment w:val="baseline"/>
        <w:rPr>
          <w:sz w:val="28"/>
          <w:szCs w:val="28"/>
        </w:rPr>
      </w:pPr>
      <w:r w:rsidRPr="00D02820">
        <w:rPr>
          <w:sz w:val="28"/>
          <w:szCs w:val="28"/>
        </w:rPr>
        <w:t>Ностальгический туризм – сложный вид туризма и одна из сложностей связана с его кадровым обеспечением. Во-первых, он требует знания иностранных языков, что для белорусского туризма является одной из насущных проблем. Во-вторых, просто знать иностранный язык – недостаточно, нужно проникнуть в культуру и историю того этноса, которому посвящается данный ностальгический или религиозный тур.</w:t>
      </w:r>
    </w:p>
    <w:p w:rsidR="006F0D8C" w:rsidRPr="00D02820" w:rsidRDefault="00D100DC" w:rsidP="00233ECF">
      <w:pPr>
        <w:pStyle w:val="rtejustify"/>
        <w:shd w:val="clear" w:color="auto" w:fill="FFFFFF"/>
        <w:spacing w:before="0" w:beforeAutospacing="0" w:after="0" w:afterAutospacing="0" w:line="360" w:lineRule="auto"/>
        <w:ind w:firstLine="709"/>
        <w:jc w:val="both"/>
        <w:textAlignment w:val="baseline"/>
        <w:rPr>
          <w:rStyle w:val="apple-converted-space"/>
          <w:sz w:val="28"/>
          <w:szCs w:val="28"/>
          <w:shd w:val="clear" w:color="auto" w:fill="FFFFFF"/>
        </w:rPr>
      </w:pPr>
      <w:r w:rsidRPr="00D02820">
        <w:rPr>
          <w:sz w:val="28"/>
          <w:szCs w:val="28"/>
        </w:rPr>
        <w:lastRenderedPageBreak/>
        <w:t>В ностальгических турах нет массовости, иногда их участники – это туристы-индивидуалы, у которых есть определенная программа посещения мест, связанных с их семьей и ближайшими родственниками. Такие туры не похожи на классические экскурсии с определенным набором достопримечательностей. Это своего рода импровизация, основанная на пожеланиях тур</w:t>
      </w:r>
      <w:r w:rsidR="00B52FE9" w:rsidRPr="00D02820">
        <w:rPr>
          <w:sz w:val="28"/>
          <w:szCs w:val="28"/>
        </w:rPr>
        <w:t>истов</w:t>
      </w:r>
      <w:r w:rsidR="00082833" w:rsidRPr="00D02820">
        <w:rPr>
          <w:sz w:val="28"/>
          <w:szCs w:val="28"/>
        </w:rPr>
        <w:t>.</w:t>
      </w:r>
      <w:r w:rsidRPr="00D02820">
        <w:rPr>
          <w:sz w:val="28"/>
          <w:szCs w:val="28"/>
          <w:shd w:val="clear" w:color="auto" w:fill="FFFFFF"/>
        </w:rPr>
        <w:t>Для ностальгического туризма очень важна традиционная кухня.</w:t>
      </w:r>
    </w:p>
    <w:p w:rsidR="0036696A" w:rsidRPr="00D02820" w:rsidRDefault="006F0D8C" w:rsidP="00233ECF">
      <w:pPr>
        <w:pStyle w:val="rtejustify"/>
        <w:shd w:val="clear" w:color="auto" w:fill="FFFFFF"/>
        <w:spacing w:before="0" w:beforeAutospacing="0" w:after="0" w:afterAutospacing="0" w:line="360" w:lineRule="auto"/>
        <w:ind w:firstLine="709"/>
        <w:jc w:val="both"/>
        <w:textAlignment w:val="baseline"/>
        <w:rPr>
          <w:sz w:val="28"/>
          <w:szCs w:val="28"/>
          <w:shd w:val="clear" w:color="auto" w:fill="FFFFFF"/>
        </w:rPr>
      </w:pPr>
      <w:r w:rsidRPr="00D02820">
        <w:rPr>
          <w:sz w:val="28"/>
          <w:szCs w:val="28"/>
        </w:rPr>
        <w:t>Таким образом</w:t>
      </w:r>
      <w:r w:rsidR="009C578B" w:rsidRPr="00D02820">
        <w:rPr>
          <w:sz w:val="28"/>
          <w:szCs w:val="28"/>
        </w:rPr>
        <w:t>,</w:t>
      </w:r>
      <w:r w:rsidRPr="00D02820">
        <w:rPr>
          <w:sz w:val="28"/>
          <w:szCs w:val="28"/>
        </w:rPr>
        <w:t xml:space="preserve"> из всего вышеи</w:t>
      </w:r>
      <w:r w:rsidR="008B7364" w:rsidRPr="00D02820">
        <w:rPr>
          <w:sz w:val="28"/>
          <w:szCs w:val="28"/>
        </w:rPr>
        <w:t>зложенного следует отметить что</w:t>
      </w:r>
      <w:r w:rsidRPr="00D02820">
        <w:rPr>
          <w:sz w:val="28"/>
          <w:szCs w:val="28"/>
        </w:rPr>
        <w:t xml:space="preserve">, </w:t>
      </w:r>
      <w:r w:rsidRPr="00D02820">
        <w:rPr>
          <w:sz w:val="28"/>
          <w:szCs w:val="28"/>
          <w:shd w:val="clear" w:color="auto" w:fill="FFFFFF"/>
        </w:rPr>
        <w:t>ностальгический туризм по своей специфике, потребностям и предпочтениям туристов отличает</w:t>
      </w:r>
      <w:r w:rsidR="00FA495C" w:rsidRPr="00D02820">
        <w:rPr>
          <w:sz w:val="28"/>
          <w:szCs w:val="28"/>
          <w:shd w:val="clear" w:color="auto" w:fill="FFFFFF"/>
        </w:rPr>
        <w:t>ся от других видов туризма,</w:t>
      </w:r>
      <w:r w:rsidR="00B429A0" w:rsidRPr="00D02820">
        <w:rPr>
          <w:sz w:val="28"/>
          <w:szCs w:val="28"/>
          <w:shd w:val="clear" w:color="auto" w:fill="FFFFFF"/>
        </w:rPr>
        <w:t>не требует существенных вложений в создание новых объектов туристического интереса и инфраструктуры ,</w:t>
      </w:r>
      <w:r w:rsidR="00A13EAE" w:rsidRPr="00D02820">
        <w:rPr>
          <w:sz w:val="28"/>
          <w:szCs w:val="28"/>
        </w:rPr>
        <w:t xml:space="preserve"> что является его существенным преимуществом, особенно в условиях регионального туризма</w:t>
      </w:r>
      <w:r w:rsidR="00FA495C" w:rsidRPr="00D02820">
        <w:rPr>
          <w:sz w:val="28"/>
          <w:szCs w:val="28"/>
        </w:rPr>
        <w:t>.</w:t>
      </w:r>
      <w:r w:rsidR="00FA495C" w:rsidRPr="00D02820">
        <w:rPr>
          <w:sz w:val="28"/>
          <w:szCs w:val="28"/>
          <w:shd w:val="clear" w:color="auto" w:fill="FFFFFF"/>
        </w:rPr>
        <w:t>Э</w:t>
      </w:r>
      <w:r w:rsidR="00BE412D" w:rsidRPr="00D02820">
        <w:rPr>
          <w:sz w:val="28"/>
          <w:szCs w:val="28"/>
          <w:shd w:val="clear" w:color="auto" w:fill="FFFFFF"/>
        </w:rPr>
        <w:t>т</w:t>
      </w:r>
      <w:r w:rsidR="00125F6E" w:rsidRPr="00D02820">
        <w:rPr>
          <w:sz w:val="28"/>
          <w:szCs w:val="28"/>
          <w:shd w:val="clear" w:color="auto" w:fill="FFFFFF"/>
        </w:rPr>
        <w:t>о</w:t>
      </w:r>
      <w:r w:rsidR="00B429A0" w:rsidRPr="00D02820">
        <w:rPr>
          <w:sz w:val="28"/>
          <w:szCs w:val="28"/>
        </w:rPr>
        <w:t xml:space="preserve"> вид рекреационного туризма, понятие синонимично этническому туризму, скрывает в себе потайной смысл и глубокое значение,</w:t>
      </w:r>
      <w:r w:rsidR="00B429A0" w:rsidRPr="00D02820">
        <w:rPr>
          <w:sz w:val="28"/>
          <w:szCs w:val="28"/>
          <w:shd w:val="clear" w:color="auto" w:fill="FFFFFF"/>
        </w:rPr>
        <w:t xml:space="preserve"> не характерна конкуренция (ни один самый яркий объект туристического интереса не в состоянии конкурировать с малой ро</w:t>
      </w:r>
      <w:r w:rsidR="00BE412D" w:rsidRPr="00D02820">
        <w:rPr>
          <w:sz w:val="28"/>
          <w:szCs w:val="28"/>
          <w:shd w:val="clear" w:color="auto" w:fill="FFFFFF"/>
        </w:rPr>
        <w:t xml:space="preserve">диной (родным домом, городом) в </w:t>
      </w:r>
      <w:r w:rsidR="00B429A0" w:rsidRPr="00D02820">
        <w:rPr>
          <w:sz w:val="28"/>
          <w:szCs w:val="28"/>
          <w:shd w:val="clear" w:color="auto" w:fill="FFFFFF"/>
        </w:rPr>
        <w:t>сознании чело</w:t>
      </w:r>
      <w:r w:rsidR="00BE412D" w:rsidRPr="00D02820">
        <w:rPr>
          <w:sz w:val="28"/>
          <w:szCs w:val="28"/>
          <w:shd w:val="clear" w:color="auto" w:fill="FFFFFF"/>
        </w:rPr>
        <w:t>века,</w:t>
      </w:r>
      <w:r w:rsidR="00B429A0" w:rsidRPr="00D02820">
        <w:rPr>
          <w:sz w:val="28"/>
          <w:szCs w:val="28"/>
          <w:shd w:val="clear" w:color="auto" w:fill="FFFFFF"/>
        </w:rPr>
        <w:t>испытывающего ностальгию),</w:t>
      </w:r>
      <w:r w:rsidR="00B429A0" w:rsidRPr="00D02820">
        <w:rPr>
          <w:sz w:val="28"/>
          <w:szCs w:val="28"/>
        </w:rPr>
        <w:t xml:space="preserve"> для каждого туриста составляется индивидуальный маршрут</w:t>
      </w:r>
      <w:r w:rsidR="00A13EAE" w:rsidRPr="00D02820">
        <w:rPr>
          <w:sz w:val="28"/>
          <w:szCs w:val="28"/>
        </w:rPr>
        <w:t>,</w:t>
      </w:r>
      <w:r w:rsidR="00B429A0" w:rsidRPr="00D02820">
        <w:rPr>
          <w:sz w:val="28"/>
          <w:szCs w:val="28"/>
          <w:shd w:val="clear" w:color="auto" w:fill="FFFFFF"/>
        </w:rPr>
        <w:t xml:space="preserve"> важна традиционная кухня</w:t>
      </w:r>
      <w:r w:rsidR="00A13EAE" w:rsidRPr="00D02820">
        <w:rPr>
          <w:sz w:val="28"/>
          <w:szCs w:val="28"/>
        </w:rPr>
        <w:t xml:space="preserve"> ,программы ностальгических туров довольно специфичны и разнообразны. Этот вид туризма  предполагает посещение не столько достопримечательностей, сколько памятных мест, кладбищ.</w:t>
      </w:r>
    </w:p>
    <w:p w:rsidR="00082833" w:rsidRPr="00D02820" w:rsidRDefault="00FA495C" w:rsidP="00233ECF">
      <w:pPr>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sz w:val="28"/>
          <w:szCs w:val="28"/>
        </w:rPr>
        <w:t>Ностальгический туризм</w:t>
      </w:r>
      <w:r w:rsidR="00D100DC" w:rsidRPr="00D02820">
        <w:rPr>
          <w:rFonts w:ascii="Times New Roman" w:hAnsi="Times New Roman" w:cs="Times New Roman"/>
          <w:sz w:val="28"/>
          <w:szCs w:val="28"/>
        </w:rPr>
        <w:t xml:space="preserve"> важен как способ выхода на туристический рынок зарубежных стран, формирующих п</w:t>
      </w:r>
      <w:r w:rsidRPr="00D02820">
        <w:rPr>
          <w:rFonts w:ascii="Times New Roman" w:hAnsi="Times New Roman" w:cs="Times New Roman"/>
          <w:sz w:val="28"/>
          <w:szCs w:val="28"/>
        </w:rPr>
        <w:t>отоки ностальгического туризма.</w:t>
      </w:r>
    </w:p>
    <w:p w:rsidR="00233ECF" w:rsidRDefault="00233ECF">
      <w:pPr>
        <w:rPr>
          <w:rFonts w:ascii="Times New Roman" w:hAnsi="Times New Roman" w:cs="Times New Roman"/>
          <w:b/>
          <w:iCs/>
          <w:sz w:val="28"/>
          <w:szCs w:val="28"/>
        </w:rPr>
      </w:pPr>
      <w:r>
        <w:rPr>
          <w:rFonts w:ascii="Times New Roman" w:hAnsi="Times New Roman" w:cs="Times New Roman"/>
          <w:b/>
          <w:iCs/>
          <w:sz w:val="28"/>
          <w:szCs w:val="28"/>
        </w:rPr>
        <w:br w:type="page"/>
      </w:r>
    </w:p>
    <w:p w:rsidR="00C157D5" w:rsidRPr="00D02820" w:rsidRDefault="00484F55" w:rsidP="00233ECF">
      <w:pPr>
        <w:spacing w:after="0" w:line="360" w:lineRule="auto"/>
        <w:ind w:firstLine="284"/>
        <w:jc w:val="center"/>
        <w:rPr>
          <w:rFonts w:ascii="Times New Roman" w:eastAsia="Times New Roman" w:hAnsi="Times New Roman" w:cs="Times New Roman"/>
          <w:b/>
          <w:sz w:val="28"/>
          <w:szCs w:val="28"/>
          <w:lang w:eastAsia="ru-RU"/>
        </w:rPr>
      </w:pPr>
      <w:r w:rsidRPr="00D02820">
        <w:rPr>
          <w:rFonts w:ascii="Times New Roman" w:eastAsia="Times New Roman" w:hAnsi="Times New Roman" w:cs="Times New Roman"/>
          <w:b/>
          <w:sz w:val="28"/>
          <w:szCs w:val="28"/>
          <w:lang w:eastAsia="ru-RU"/>
        </w:rPr>
        <w:lastRenderedPageBreak/>
        <w:t>ГЛАВА2.</w:t>
      </w:r>
      <w:r w:rsidR="00C157D5" w:rsidRPr="00D02820">
        <w:rPr>
          <w:rFonts w:ascii="Times New Roman" w:eastAsia="Times New Roman" w:hAnsi="Times New Roman" w:cs="Times New Roman"/>
          <w:b/>
          <w:sz w:val="28"/>
          <w:szCs w:val="28"/>
        </w:rPr>
        <w:t xml:space="preserve"> ТУРИСТИЧЕСКИЕ РЕСУРСЫ</w:t>
      </w:r>
    </w:p>
    <w:p w:rsidR="005172EC" w:rsidRPr="00D02820" w:rsidRDefault="00C157D5" w:rsidP="00233ECF">
      <w:pPr>
        <w:spacing w:after="240" w:line="360" w:lineRule="auto"/>
        <w:ind w:firstLine="284"/>
        <w:jc w:val="center"/>
        <w:rPr>
          <w:rFonts w:ascii="Times New Roman" w:eastAsia="Times New Roman" w:hAnsi="Times New Roman" w:cs="Times New Roman"/>
          <w:b/>
          <w:sz w:val="28"/>
          <w:szCs w:val="28"/>
          <w:lang w:eastAsia="ru-RU"/>
        </w:rPr>
      </w:pPr>
      <w:r w:rsidRPr="00D02820">
        <w:rPr>
          <w:rFonts w:ascii="Times New Roman" w:eastAsia="Times New Roman" w:hAnsi="Times New Roman" w:cs="Times New Roman"/>
          <w:b/>
          <w:sz w:val="28"/>
          <w:szCs w:val="28"/>
          <w:lang w:eastAsia="ru-RU"/>
        </w:rPr>
        <w:t>2.1.</w:t>
      </w:r>
      <w:r w:rsidR="005172EC" w:rsidRPr="00D02820">
        <w:rPr>
          <w:rFonts w:ascii="Times New Roman" w:eastAsia="Times New Roman" w:hAnsi="Times New Roman" w:cs="Times New Roman"/>
          <w:b/>
          <w:sz w:val="28"/>
          <w:szCs w:val="28"/>
          <w:lang w:eastAsia="ru-RU"/>
        </w:rPr>
        <w:t xml:space="preserve">КУЛЬТУРНО – ИСТОРИЧЕСКИЕ РЕСУРСЫ </w:t>
      </w:r>
      <w:r w:rsidR="00000D82" w:rsidRPr="00D02820">
        <w:rPr>
          <w:rFonts w:ascii="Times New Roman" w:eastAsia="Times New Roman" w:hAnsi="Times New Roman" w:cs="Times New Roman"/>
          <w:b/>
          <w:sz w:val="28"/>
          <w:szCs w:val="28"/>
          <w:lang w:eastAsia="ru-RU"/>
        </w:rPr>
        <w:t xml:space="preserve">ЕВРЕЙСКОГО </w:t>
      </w:r>
      <w:r w:rsidR="005172EC" w:rsidRPr="00D02820">
        <w:rPr>
          <w:rFonts w:ascii="Times New Roman" w:eastAsia="Times New Roman" w:hAnsi="Times New Roman" w:cs="Times New Roman"/>
          <w:b/>
          <w:sz w:val="28"/>
          <w:szCs w:val="28"/>
          <w:lang w:eastAsia="ru-RU"/>
        </w:rPr>
        <w:t>НОСТАЛЬГИЧЕСКОГО ТУРИЗМА</w:t>
      </w:r>
      <w:r w:rsidR="0037125E" w:rsidRPr="00D02820">
        <w:rPr>
          <w:rFonts w:ascii="Times New Roman" w:eastAsia="Times New Roman" w:hAnsi="Times New Roman" w:cs="Times New Roman"/>
          <w:b/>
          <w:sz w:val="28"/>
          <w:szCs w:val="28"/>
          <w:lang w:eastAsia="ru-RU"/>
        </w:rPr>
        <w:t xml:space="preserve"> Г.П. РАДУНЬ</w:t>
      </w:r>
    </w:p>
    <w:p w:rsidR="005172EC" w:rsidRPr="00D02820" w:rsidRDefault="00A32F2A"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Культурно-исторический потенциал любого региона выражен в его культурном и историческом наследии.Он </w:t>
      </w:r>
      <w:r w:rsidR="005172EC" w:rsidRPr="00D02820">
        <w:rPr>
          <w:rFonts w:ascii="Times New Roman" w:hAnsi="Times New Roman" w:cs="Times New Roman"/>
          <w:sz w:val="28"/>
          <w:szCs w:val="28"/>
        </w:rPr>
        <w:t xml:space="preserve"> составля</w:t>
      </w:r>
      <w:r w:rsidRPr="00D02820">
        <w:rPr>
          <w:rFonts w:ascii="Times New Roman" w:hAnsi="Times New Roman" w:cs="Times New Roman"/>
          <w:sz w:val="28"/>
          <w:szCs w:val="28"/>
        </w:rPr>
        <w:t>ет</w:t>
      </w:r>
      <w:r w:rsidR="005172EC" w:rsidRPr="00D02820">
        <w:rPr>
          <w:rFonts w:ascii="Times New Roman" w:hAnsi="Times New Roman" w:cs="Times New Roman"/>
          <w:sz w:val="28"/>
          <w:szCs w:val="28"/>
        </w:rPr>
        <w:t xml:space="preserve"> основу экскурсионных ресурсов, является важным элементом туристской привлекательности страны или региона.  </w:t>
      </w:r>
    </w:p>
    <w:p w:rsidR="005172EC" w:rsidRPr="00D02820" w:rsidRDefault="00A32F2A"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 Проблема изучения и сохранения культурно-исторического наследия г.п.Радунь  приобретает в современных услови</w:t>
      </w:r>
      <w:r w:rsidR="000A375F" w:rsidRPr="00D02820">
        <w:rPr>
          <w:rFonts w:ascii="Times New Roman" w:hAnsi="Times New Roman" w:cs="Times New Roman"/>
          <w:sz w:val="28"/>
          <w:szCs w:val="28"/>
        </w:rPr>
        <w:t xml:space="preserve">ях особую значимость ввиду его </w:t>
      </w:r>
      <w:r w:rsidRPr="00D02820">
        <w:rPr>
          <w:rFonts w:ascii="Times New Roman" w:hAnsi="Times New Roman" w:cs="Times New Roman"/>
          <w:sz w:val="28"/>
          <w:szCs w:val="28"/>
        </w:rPr>
        <w:t>региональных исторических особенностей возникновения и существования.</w:t>
      </w:r>
    </w:p>
    <w:p w:rsidR="005172EC" w:rsidRPr="00D02820" w:rsidRDefault="00484F55"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shd w:val="clear" w:color="auto" w:fill="FFFFFF"/>
        </w:rPr>
        <w:t xml:space="preserve">Городской поселок Радунь </w:t>
      </w:r>
      <w:r w:rsidR="005172EC" w:rsidRPr="00D02820">
        <w:rPr>
          <w:rFonts w:ascii="Times New Roman" w:hAnsi="Times New Roman" w:cs="Times New Roman"/>
          <w:sz w:val="28"/>
          <w:szCs w:val="28"/>
          <w:shd w:val="clear" w:color="auto" w:fill="FFFFFF"/>
        </w:rPr>
        <w:t>располагает значительным историко-культурным потенциалом, представ</w:t>
      </w:r>
      <w:r w:rsidR="00795F46" w:rsidRPr="00D02820">
        <w:rPr>
          <w:rFonts w:ascii="Times New Roman" w:hAnsi="Times New Roman" w:cs="Times New Roman"/>
          <w:sz w:val="28"/>
          <w:szCs w:val="28"/>
          <w:shd w:val="clear" w:color="auto" w:fill="FFFFFF"/>
        </w:rPr>
        <w:t xml:space="preserve">ленным объектами архитектуры,  </w:t>
      </w:r>
      <w:r w:rsidR="005172EC" w:rsidRPr="00D02820">
        <w:rPr>
          <w:rFonts w:ascii="Times New Roman" w:hAnsi="Times New Roman" w:cs="Times New Roman"/>
          <w:sz w:val="28"/>
          <w:szCs w:val="28"/>
          <w:shd w:val="clear" w:color="auto" w:fill="FFFFFF"/>
        </w:rPr>
        <w:t>истории, археологии,  музейными коллекциями.</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sz w:val="28"/>
          <w:szCs w:val="28"/>
        </w:rPr>
        <w:t xml:space="preserve">Среди культурно-исторических объектов ностальгического туризма г.п.Радунь ведущая роль принадлежит еврейской </w:t>
      </w:r>
      <w:r w:rsidR="00736A78" w:rsidRPr="00D02820">
        <w:rPr>
          <w:sz w:val="28"/>
          <w:szCs w:val="28"/>
        </w:rPr>
        <w:t>и</w:t>
      </w:r>
      <w:r w:rsidR="00484F55" w:rsidRPr="00D02820">
        <w:rPr>
          <w:sz w:val="28"/>
          <w:szCs w:val="28"/>
        </w:rPr>
        <w:t>ешиве,</w:t>
      </w:r>
      <w:r w:rsidR="00795F46" w:rsidRPr="00D02820">
        <w:rPr>
          <w:sz w:val="28"/>
          <w:szCs w:val="28"/>
        </w:rPr>
        <w:t xml:space="preserve"> которая </w:t>
      </w:r>
      <w:r w:rsidRPr="00D02820">
        <w:rPr>
          <w:sz w:val="28"/>
          <w:szCs w:val="28"/>
        </w:rPr>
        <w:t xml:space="preserve">отличается наибольшей привлекательностью и на этой основе служат главным средством удовлетворения культурно-познавательных потребностей. </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sz w:val="28"/>
          <w:szCs w:val="28"/>
        </w:rPr>
        <w:t xml:space="preserve">В  1869 году р. Исраэль-Меир основал </w:t>
      </w:r>
      <w:r w:rsidR="00736A78" w:rsidRPr="00D02820">
        <w:rPr>
          <w:sz w:val="28"/>
          <w:szCs w:val="28"/>
        </w:rPr>
        <w:t>и</w:t>
      </w:r>
      <w:r w:rsidRPr="00D02820">
        <w:rPr>
          <w:sz w:val="28"/>
          <w:szCs w:val="28"/>
        </w:rPr>
        <w:t xml:space="preserve">ешиву в Радуни, в своем доме, а затем, когда число учеников возросло, перенес занятия в ближайшую синагогу. </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sz w:val="28"/>
          <w:szCs w:val="28"/>
        </w:rPr>
        <w:t xml:space="preserve"> С началом Первой мировой войны в 1914г. ради спасения своих учеников Хафец Хаим оставил иешиву и отправился с ними в странствия, обре</w:t>
      </w:r>
      <w:r w:rsidR="009C578B" w:rsidRPr="00D02820">
        <w:rPr>
          <w:sz w:val="28"/>
          <w:szCs w:val="28"/>
        </w:rPr>
        <w:t>тя</w:t>
      </w:r>
      <w:r w:rsidRPr="00D02820">
        <w:rPr>
          <w:sz w:val="28"/>
          <w:szCs w:val="28"/>
        </w:rPr>
        <w:t>, в конце концов, временное пристанище в местечке Смиловичи около Минска. С приходом власти</w:t>
      </w:r>
      <w:r w:rsidR="009C578B" w:rsidRPr="00D02820">
        <w:rPr>
          <w:sz w:val="28"/>
          <w:szCs w:val="28"/>
        </w:rPr>
        <w:t xml:space="preserve"> большевиков</w:t>
      </w:r>
      <w:r w:rsidRPr="00D02820">
        <w:rPr>
          <w:sz w:val="28"/>
          <w:szCs w:val="28"/>
        </w:rPr>
        <w:t>Хафец-Хаим разр</w:t>
      </w:r>
      <w:r w:rsidR="00E41DDF" w:rsidRPr="00D02820">
        <w:rPr>
          <w:sz w:val="28"/>
          <w:szCs w:val="28"/>
        </w:rPr>
        <w:t>ешил евреям оставить Радунь, не</w:t>
      </w:r>
      <w:r w:rsidRPr="00D02820">
        <w:rPr>
          <w:sz w:val="28"/>
          <w:szCs w:val="28"/>
        </w:rPr>
        <w:t xml:space="preserve">смотря на Шабат, т.к. считал это необходим для спасения их душ «пикуахнефеш».Из стен </w:t>
      </w:r>
      <w:r w:rsidR="009C578B" w:rsidRPr="00D02820">
        <w:rPr>
          <w:sz w:val="28"/>
          <w:szCs w:val="28"/>
        </w:rPr>
        <w:t>Р</w:t>
      </w:r>
      <w:r w:rsidRPr="00D02820">
        <w:rPr>
          <w:sz w:val="28"/>
          <w:szCs w:val="28"/>
        </w:rPr>
        <w:t xml:space="preserve">адунскойиешивы вышли 12 главных раввинов стран мира. Обучалось 200 учеников. </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Сегодня, хоть и синагога, стены которой помнят Хаима Хафеца, давно превратилась в Дом культуры, но внешний антураж полностью сохранился, и даже те, кто не знает особенностей культового зодчества, узнает в здании </w:t>
      </w:r>
      <w:r w:rsidRPr="00D02820">
        <w:rPr>
          <w:rFonts w:ascii="Times New Roman" w:hAnsi="Times New Roman" w:cs="Times New Roman"/>
          <w:sz w:val="28"/>
          <w:szCs w:val="28"/>
        </w:rPr>
        <w:lastRenderedPageBreak/>
        <w:t xml:space="preserve">святое для евреев место.   В доме культуры  хранится  книга, где посетители оставляют свои комментарии и пожелания. Раньше такие тетради называли студенческими, и она уже заполнена, наверное, на две трети. И пишут там, в режиме конспектов, в каждой строчке, не самыми крупными буквами. Да, заведена эта тетрадь, в 1997 году, и какие только почерки и на каких языках ее не заполняли! </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Дом Хафец</w:t>
      </w:r>
      <w:r w:rsidR="009E2274" w:rsidRPr="00D02820">
        <w:rPr>
          <w:rFonts w:ascii="Times New Roman" w:hAnsi="Times New Roman" w:cs="Times New Roman"/>
          <w:sz w:val="28"/>
          <w:szCs w:val="28"/>
        </w:rPr>
        <w:t>а</w:t>
      </w:r>
      <w:r w:rsidRPr="00D02820">
        <w:rPr>
          <w:rFonts w:ascii="Times New Roman" w:hAnsi="Times New Roman" w:cs="Times New Roman"/>
          <w:sz w:val="28"/>
          <w:szCs w:val="28"/>
        </w:rPr>
        <w:t>-Хаима в Радуни в 2001—2002 годах был разобран и вывезен в США[2]. Там его, конечно, сберегут, но наша Беларусь лишилась еще одного исторического объекта.</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Помимо знаменитого ешибота в Радуни можно посетить историко-краеведческий музей Радунской средней ш</w:t>
      </w:r>
      <w:r w:rsidR="00795F46" w:rsidRPr="00D02820">
        <w:rPr>
          <w:rFonts w:ascii="Times New Roman" w:hAnsi="Times New Roman" w:cs="Times New Roman"/>
          <w:sz w:val="28"/>
          <w:szCs w:val="28"/>
        </w:rPr>
        <w:t>колы, созданный в 1998 году.</w:t>
      </w:r>
      <w:r w:rsidRPr="00D02820">
        <w:rPr>
          <w:rFonts w:ascii="Times New Roman" w:hAnsi="Times New Roman" w:cs="Times New Roman"/>
          <w:sz w:val="28"/>
          <w:szCs w:val="28"/>
        </w:rPr>
        <w:t>Экспозиция музея насчитывает около тысячи экспонатов, связанных с 630-летней историей поселка</w:t>
      </w:r>
      <w:r w:rsidR="00D82CD1" w:rsidRPr="00D02820">
        <w:rPr>
          <w:rFonts w:ascii="Times New Roman" w:hAnsi="Times New Roman" w:cs="Times New Roman"/>
          <w:sz w:val="28"/>
          <w:szCs w:val="28"/>
        </w:rPr>
        <w:t xml:space="preserve">. </w:t>
      </w:r>
    </w:p>
    <w:p w:rsidR="005172EC" w:rsidRPr="00D02820" w:rsidRDefault="005172EC"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В музее создана экспозиция, материалы которой рассказывают  об истории жизни евреев, экспонируются фотографии и картины из жизни и деятельности Радунских евреев </w:t>
      </w:r>
      <w:r w:rsidRPr="00D02820">
        <w:rPr>
          <w:rFonts w:ascii="Times New Roman" w:hAnsi="Times New Roman" w:cs="Times New Roman"/>
          <w:sz w:val="28"/>
          <w:szCs w:val="28"/>
          <w:lang w:val="be-BY"/>
        </w:rPr>
        <w:t>ХІХ-ХХст</w:t>
      </w:r>
      <w:r w:rsidR="00D82CD1" w:rsidRPr="00D02820">
        <w:rPr>
          <w:rFonts w:ascii="Times New Roman" w:hAnsi="Times New Roman" w:cs="Times New Roman"/>
          <w:sz w:val="28"/>
          <w:szCs w:val="28"/>
        </w:rPr>
        <w:t>. Музей хранит память о духовном еврейском деятеле,</w:t>
      </w:r>
      <w:r w:rsidRPr="00D02820">
        <w:rPr>
          <w:rStyle w:val="a7"/>
          <w:rFonts w:ascii="Times New Roman" w:hAnsi="Times New Roman" w:cs="Times New Roman"/>
          <w:b w:val="0"/>
          <w:sz w:val="28"/>
          <w:szCs w:val="28"/>
        </w:rPr>
        <w:t>знаменито</w:t>
      </w:r>
      <w:r w:rsidR="00D82CD1" w:rsidRPr="00D02820">
        <w:rPr>
          <w:rStyle w:val="a7"/>
          <w:rFonts w:ascii="Times New Roman" w:hAnsi="Times New Roman" w:cs="Times New Roman"/>
          <w:b w:val="0"/>
          <w:sz w:val="28"/>
          <w:szCs w:val="28"/>
        </w:rPr>
        <w:t>м</w:t>
      </w:r>
      <w:r w:rsidRPr="00D02820">
        <w:rPr>
          <w:rStyle w:val="a7"/>
          <w:rFonts w:ascii="Times New Roman" w:hAnsi="Times New Roman" w:cs="Times New Roman"/>
          <w:b w:val="0"/>
          <w:sz w:val="28"/>
          <w:szCs w:val="28"/>
        </w:rPr>
        <w:t xml:space="preserve"> раввин</w:t>
      </w:r>
      <w:r w:rsidR="00D82CD1" w:rsidRPr="00D02820">
        <w:rPr>
          <w:rStyle w:val="a7"/>
          <w:rFonts w:ascii="Times New Roman" w:hAnsi="Times New Roman" w:cs="Times New Roman"/>
          <w:b w:val="0"/>
          <w:sz w:val="28"/>
          <w:szCs w:val="28"/>
        </w:rPr>
        <w:t>е</w:t>
      </w:r>
      <w:r w:rsidRPr="00D02820">
        <w:rPr>
          <w:rStyle w:val="a7"/>
          <w:rFonts w:ascii="Times New Roman" w:hAnsi="Times New Roman" w:cs="Times New Roman"/>
          <w:b w:val="0"/>
          <w:sz w:val="28"/>
          <w:szCs w:val="28"/>
        </w:rPr>
        <w:t>, талмудист</w:t>
      </w:r>
      <w:r w:rsidR="00D82CD1" w:rsidRPr="00D02820">
        <w:rPr>
          <w:rStyle w:val="a7"/>
          <w:rFonts w:ascii="Times New Roman" w:hAnsi="Times New Roman" w:cs="Times New Roman"/>
          <w:b w:val="0"/>
          <w:sz w:val="28"/>
          <w:szCs w:val="28"/>
        </w:rPr>
        <w:t>е</w:t>
      </w:r>
      <w:r w:rsidRPr="00D02820">
        <w:rPr>
          <w:rStyle w:val="a7"/>
          <w:rFonts w:ascii="Times New Roman" w:hAnsi="Times New Roman" w:cs="Times New Roman"/>
          <w:b w:val="0"/>
          <w:sz w:val="28"/>
          <w:szCs w:val="28"/>
        </w:rPr>
        <w:t xml:space="preserve"> и праведник</w:t>
      </w:r>
      <w:r w:rsidR="00D82CD1" w:rsidRPr="00D02820">
        <w:rPr>
          <w:rStyle w:val="a7"/>
          <w:rFonts w:ascii="Times New Roman" w:hAnsi="Times New Roman" w:cs="Times New Roman"/>
          <w:b w:val="0"/>
          <w:sz w:val="28"/>
          <w:szCs w:val="28"/>
        </w:rPr>
        <w:t xml:space="preserve">е </w:t>
      </w:r>
      <w:r w:rsidRPr="00D02820">
        <w:rPr>
          <w:rFonts w:ascii="Times New Roman" w:hAnsi="Times New Roman" w:cs="Times New Roman"/>
          <w:sz w:val="28"/>
          <w:szCs w:val="28"/>
        </w:rPr>
        <w:t>Хафец</w:t>
      </w:r>
      <w:r w:rsidR="00D82CD1" w:rsidRPr="00D02820">
        <w:rPr>
          <w:rFonts w:ascii="Times New Roman" w:hAnsi="Times New Roman" w:cs="Times New Roman"/>
          <w:sz w:val="28"/>
          <w:szCs w:val="28"/>
        </w:rPr>
        <w:t>е</w:t>
      </w:r>
      <w:r w:rsidRPr="00D02820">
        <w:rPr>
          <w:rFonts w:ascii="Times New Roman" w:hAnsi="Times New Roman" w:cs="Times New Roman"/>
          <w:sz w:val="28"/>
          <w:szCs w:val="28"/>
        </w:rPr>
        <w:t xml:space="preserve"> Хаим</w:t>
      </w:r>
      <w:r w:rsidR="00D82CD1" w:rsidRPr="00D02820">
        <w:rPr>
          <w:rFonts w:ascii="Times New Roman" w:hAnsi="Times New Roman" w:cs="Times New Roman"/>
          <w:sz w:val="28"/>
          <w:szCs w:val="28"/>
        </w:rPr>
        <w:t>е,  материалы о его жизни и деятельности</w:t>
      </w:r>
      <w:r w:rsidRPr="00D02820">
        <w:rPr>
          <w:rFonts w:ascii="Times New Roman" w:hAnsi="Times New Roman" w:cs="Times New Roman"/>
          <w:sz w:val="28"/>
          <w:szCs w:val="28"/>
        </w:rPr>
        <w:t xml:space="preserve">. </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sz w:val="28"/>
          <w:szCs w:val="28"/>
        </w:rPr>
        <w:t>Еврейское кладбище наход</w:t>
      </w:r>
      <w:r w:rsidR="0037125E" w:rsidRPr="00D02820">
        <w:rPr>
          <w:sz w:val="28"/>
          <w:szCs w:val="28"/>
        </w:rPr>
        <w:t xml:space="preserve">ится </w:t>
      </w:r>
      <w:r w:rsidRPr="00D02820">
        <w:rPr>
          <w:sz w:val="28"/>
          <w:szCs w:val="28"/>
        </w:rPr>
        <w:t xml:space="preserve"> у дороги на выезде из Радуни к Гродно</w:t>
      </w:r>
      <w:r w:rsidR="000A375F" w:rsidRPr="00D02820">
        <w:rPr>
          <w:sz w:val="28"/>
          <w:szCs w:val="28"/>
        </w:rPr>
        <w:t xml:space="preserve"> основано в 1451 году.</w:t>
      </w:r>
      <w:r w:rsidRPr="00D02820">
        <w:rPr>
          <w:sz w:val="28"/>
          <w:szCs w:val="28"/>
          <w:shd w:val="clear" w:color="auto" w:fill="FFFFFF"/>
        </w:rPr>
        <w:t>Судя по дате основания</w:t>
      </w:r>
      <w:r w:rsidRPr="00D02820">
        <w:rPr>
          <w:bCs/>
          <w:sz w:val="28"/>
          <w:szCs w:val="28"/>
          <w:shd w:val="clear" w:color="auto" w:fill="FFFFFF"/>
        </w:rPr>
        <w:t>еврейскогокладбищавРадуни</w:t>
      </w:r>
      <w:r w:rsidR="00AB5F42" w:rsidRPr="00D02820">
        <w:rPr>
          <w:bCs/>
          <w:sz w:val="28"/>
          <w:szCs w:val="28"/>
          <w:shd w:val="clear" w:color="auto" w:fill="FFFFFF"/>
        </w:rPr>
        <w:t xml:space="preserve">,  </w:t>
      </w:r>
      <w:r w:rsidRPr="00D02820">
        <w:rPr>
          <w:bCs/>
          <w:sz w:val="28"/>
          <w:szCs w:val="28"/>
          <w:shd w:val="clear" w:color="auto" w:fill="FFFFFF"/>
        </w:rPr>
        <w:t>евреи</w:t>
      </w:r>
      <w:r w:rsidRPr="00D02820">
        <w:rPr>
          <w:sz w:val="28"/>
          <w:szCs w:val="28"/>
          <w:shd w:val="clear" w:color="auto" w:fill="FFFFFF"/>
        </w:rPr>
        <w:t>жилиздесь с XV в. В разное время им то разрешали оседлое проживание</w:t>
      </w:r>
      <w:r w:rsidRPr="00D02820">
        <w:rPr>
          <w:bCs/>
          <w:sz w:val="28"/>
          <w:szCs w:val="28"/>
          <w:shd w:val="clear" w:color="auto" w:fill="FFFFFF"/>
        </w:rPr>
        <w:t>вРадуни</w:t>
      </w:r>
      <w:r w:rsidRPr="00D02820">
        <w:rPr>
          <w:sz w:val="28"/>
          <w:szCs w:val="28"/>
          <w:shd w:val="clear" w:color="auto" w:fill="FFFFFF"/>
        </w:rPr>
        <w:t>, то запрещали, но каждый раз они возвращались сюда снова.</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sz w:val="28"/>
          <w:szCs w:val="28"/>
        </w:rPr>
        <w:t>Весной 1942 года всех ещё живых евреев Радуни согнали на площадь в центре местечка и держали там под охраной без еды и воды. Пытавшихся выйти за водой или пропитанием тут же убивали— свидетели, опрошенные комиссией</w:t>
      </w:r>
      <w:hyperlink r:id="rId10" w:tooltip="Чрезвычайная государственная комиссия по установлению и расследованию злодеяний немецко-фашистских захватчиков" w:history="1">
        <w:r w:rsidRPr="00D02820">
          <w:rPr>
            <w:rStyle w:val="a8"/>
            <w:color w:val="auto"/>
            <w:sz w:val="28"/>
            <w:szCs w:val="28"/>
          </w:rPr>
          <w:t>ЧГК</w:t>
        </w:r>
      </w:hyperlink>
      <w:r w:rsidRPr="00D02820">
        <w:rPr>
          <w:sz w:val="28"/>
          <w:szCs w:val="28"/>
        </w:rPr>
        <w:t>, сообщили о более 70-ти таких случаях. Через 2-3 дня со стороны</w:t>
      </w:r>
      <w:hyperlink r:id="rId11" w:tooltip="Василишки" w:history="1">
        <w:r w:rsidRPr="00D02820">
          <w:rPr>
            <w:rStyle w:val="a8"/>
            <w:color w:val="auto"/>
            <w:sz w:val="28"/>
            <w:szCs w:val="28"/>
          </w:rPr>
          <w:t>Василишек</w:t>
        </w:r>
      </w:hyperlink>
      <w:r w:rsidRPr="00D02820">
        <w:rPr>
          <w:sz w:val="28"/>
          <w:szCs w:val="28"/>
        </w:rPr>
        <w:t xml:space="preserve">приехали полиция и жандармы. Избивая по дороге и расстреливая упавших, узников пригнали к еврейскому кладбищу в 100 метрах западнее Радуни. Обреченных людей заставили выкопать ров (длиной 70, </w:t>
      </w:r>
      <w:r w:rsidRPr="00D02820">
        <w:rPr>
          <w:sz w:val="28"/>
          <w:szCs w:val="28"/>
        </w:rPr>
        <w:lastRenderedPageBreak/>
        <w:t>шириной 4 и глубиной 3 метра), раздеться до нижнего белья,— и всех расстреляли. Детей подбрасывали и расстреливали в воздухе как мишени, многих людей закопали живыми.</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sz w:val="28"/>
          <w:szCs w:val="28"/>
        </w:rPr>
        <w:t>11 (10</w:t>
      </w:r>
      <w:hyperlink r:id="rId12" w:anchor="cite_note-.C2.AB.D0.9F.D0.B0.D0.BC.D1.8F.D1.86.D1.8C._.D0.92.D0.BE.D1.80.D0.B0.D0.BD.D0.B0.D1.9E.D1.81.D0.BAi_.D1.80.D0.B0.D1.91.D0.BD.C2.BB.E2.80.942004.E2.80.94.E2.80.94171-7" w:history="1"/>
      <w:r w:rsidRPr="00D02820">
        <w:rPr>
          <w:sz w:val="28"/>
          <w:szCs w:val="28"/>
        </w:rPr>
        <w:t>) мая 1942 года нацисты и местные</w:t>
      </w:r>
      <w:hyperlink r:id="rId13" w:tooltip="Польский коллаборационизм во Второй мировой войне" w:history="1">
        <w:r w:rsidRPr="00D02820">
          <w:rPr>
            <w:rStyle w:val="a8"/>
            <w:color w:val="auto"/>
            <w:sz w:val="28"/>
            <w:szCs w:val="28"/>
          </w:rPr>
          <w:t>полицаи</w:t>
        </w:r>
      </w:hyperlink>
      <w:r w:rsidRPr="00D02820">
        <w:rPr>
          <w:sz w:val="28"/>
          <w:szCs w:val="28"/>
        </w:rPr>
        <w:t>во время по</w:t>
      </w:r>
      <w:r w:rsidR="00DB41B6" w:rsidRPr="00D02820">
        <w:rPr>
          <w:sz w:val="28"/>
          <w:szCs w:val="28"/>
        </w:rPr>
        <w:t xml:space="preserve">лной ликвидации гетто убили </w:t>
      </w:r>
      <w:r w:rsidRPr="00D02820">
        <w:rPr>
          <w:sz w:val="28"/>
          <w:szCs w:val="28"/>
        </w:rPr>
        <w:t>2130</w:t>
      </w:r>
      <w:hyperlink r:id="rId14" w:anchor="cite_note-.C2.AB.D0.9F.D0.B0.D0.BC.D1.8F.D1.86.D1.8C._.D0.92.D0.BE.D1.80.D0.B0.D0.BD.D0.B0.D1.9E.D1.81.D0.BAi_.D1.80.D0.B0.D1.91.D0.BD.C2.BB.E2.80.942004.E2.80.94.E2.80.94171-7" w:history="1"/>
      <w:r w:rsidRPr="00D02820">
        <w:rPr>
          <w:sz w:val="28"/>
          <w:szCs w:val="28"/>
        </w:rPr>
        <w:t>человек— почти всё еврейское население Радуни и близлежащих деревень, среди которых были 314 женщин и 298 детей</w:t>
      </w:r>
      <w:hyperlink r:id="rId15" w:anchor="cite_note-.C2.AB.D0.9F.D0.B0.D0.BC.D1.8F.D1.86.D1.8C._.D0.92.D0.BE.D1.80.D0.B0.D0.BD.D0.B0.D1.9E.D1.81.D0.BAi_.D1.80.D0.B0.D1.91.D0.BD.C2.BB.E2.80.942004.E2.80.94.E2.80.94171-7" w:history="1"/>
      <w:r w:rsidRPr="00D02820">
        <w:rPr>
          <w:sz w:val="28"/>
          <w:szCs w:val="28"/>
        </w:rPr>
        <w:t>.</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sz w:val="28"/>
          <w:szCs w:val="28"/>
        </w:rPr>
        <w:t>В это время начальником жандармерии в Радуни был немец Лизак, начальником полиции— Иосиф Волошкевич.</w:t>
      </w:r>
    </w:p>
    <w:p w:rsidR="005172EC" w:rsidRPr="00D02820" w:rsidRDefault="005172EC" w:rsidP="00233ECF">
      <w:pPr>
        <w:pStyle w:val="a6"/>
        <w:shd w:val="clear" w:color="auto" w:fill="FFFFFF"/>
        <w:spacing w:before="0" w:beforeAutospacing="0" w:after="0" w:afterAutospacing="0" w:line="360" w:lineRule="auto"/>
        <w:ind w:firstLine="709"/>
        <w:jc w:val="both"/>
        <w:rPr>
          <w:sz w:val="28"/>
          <w:szCs w:val="28"/>
        </w:rPr>
      </w:pPr>
      <w:r w:rsidRPr="00D02820">
        <w:rPr>
          <w:sz w:val="28"/>
          <w:szCs w:val="28"/>
        </w:rPr>
        <w:t>Имущество и вещи убитых евреев было свезено в одно место, частью разобрано немцами и полицаями, а частью— распрод</w:t>
      </w:r>
      <w:r w:rsidR="00016459" w:rsidRPr="00D02820">
        <w:rPr>
          <w:sz w:val="28"/>
          <w:szCs w:val="28"/>
        </w:rPr>
        <w:t>ано</w:t>
      </w:r>
      <w:r w:rsidRPr="00D02820">
        <w:rPr>
          <w:sz w:val="28"/>
          <w:szCs w:val="28"/>
        </w:rPr>
        <w:t xml:space="preserve"> [</w:t>
      </w:r>
      <w:r w:rsidR="00E41DDF" w:rsidRPr="00D02820">
        <w:rPr>
          <w:sz w:val="28"/>
          <w:szCs w:val="28"/>
        </w:rPr>
        <w:t>2</w:t>
      </w:r>
      <w:r w:rsidRPr="00D02820">
        <w:rPr>
          <w:sz w:val="28"/>
          <w:szCs w:val="28"/>
        </w:rPr>
        <w:t>]</w:t>
      </w:r>
    </w:p>
    <w:p w:rsidR="005172EC" w:rsidRPr="00D02820" w:rsidRDefault="005172EC" w:rsidP="00233ECF">
      <w:pPr>
        <w:spacing w:after="0" w:line="360" w:lineRule="auto"/>
        <w:ind w:firstLine="709"/>
        <w:jc w:val="both"/>
        <w:textAlignment w:val="baseline"/>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 xml:space="preserve">Здесь же расположена ухоженная могила духовного лидера евреев  равинаХафеца Хаима, могила которого является достопримечательностью и местом посещения соблюдающих евреев. </w:t>
      </w:r>
    </w:p>
    <w:p w:rsidR="005172EC" w:rsidRPr="00D02820" w:rsidRDefault="005172EC" w:rsidP="00233ECF">
      <w:pPr>
        <w:spacing w:after="0" w:line="360" w:lineRule="auto"/>
        <w:ind w:firstLine="709"/>
        <w:jc w:val="both"/>
        <w:textAlignment w:val="baseline"/>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После второй мировой войны нееврейские жители Радуни  отказались передать останки Хафец Хаима для перезахоронения в Земле Израиля: они утверждали, что именно благодаря могиле великого праведника, Радунь – единственный во всей округе – избежал разрушения, и они не желали р</w:t>
      </w:r>
      <w:r w:rsidR="001B2E6F" w:rsidRPr="00D02820">
        <w:rPr>
          <w:rFonts w:ascii="Times New Roman" w:eastAsia="Times New Roman" w:hAnsi="Times New Roman" w:cs="Times New Roman"/>
          <w:sz w:val="28"/>
          <w:szCs w:val="28"/>
          <w:lang w:eastAsia="ru-RU"/>
        </w:rPr>
        <w:t>асставаться с такой защитой (R.</w:t>
      </w:r>
      <w:r w:rsidRPr="00D02820">
        <w:rPr>
          <w:rFonts w:ascii="Times New Roman" w:eastAsia="Times New Roman" w:hAnsi="Times New Roman" w:cs="Times New Roman"/>
          <w:sz w:val="28"/>
          <w:szCs w:val="28"/>
          <w:lang w:eastAsia="ru-RU"/>
        </w:rPr>
        <w:t>NachmanZakonTheJewishExperience p.138).</w:t>
      </w:r>
    </w:p>
    <w:p w:rsidR="005172EC" w:rsidRPr="00D02820" w:rsidRDefault="005172EC" w:rsidP="00233ECF">
      <w:pPr>
        <w:spacing w:after="0" w:line="360" w:lineRule="auto"/>
        <w:ind w:firstLine="709"/>
        <w:jc w:val="both"/>
        <w:textAlignment w:val="baseline"/>
        <w:rPr>
          <w:rFonts w:ascii="Times New Roman" w:eastAsia="Times New Roman" w:hAnsi="Times New Roman" w:cs="Times New Roman"/>
          <w:sz w:val="28"/>
          <w:szCs w:val="28"/>
          <w:lang w:eastAsia="ru-RU"/>
        </w:rPr>
      </w:pPr>
      <w:r w:rsidRPr="00D02820">
        <w:rPr>
          <w:rFonts w:ascii="Times New Roman" w:hAnsi="Times New Roman" w:cs="Times New Roman"/>
          <w:sz w:val="28"/>
          <w:szCs w:val="28"/>
        </w:rPr>
        <w:t xml:space="preserve">Во время войны немцы снесли еврейское кладбище в Радуни, а  </w:t>
      </w:r>
      <w:r w:rsidRPr="00D02820">
        <w:rPr>
          <w:rFonts w:ascii="Times New Roman" w:eastAsia="Times New Roman" w:hAnsi="Times New Roman" w:cs="Times New Roman"/>
          <w:sz w:val="28"/>
          <w:szCs w:val="28"/>
          <w:lang w:eastAsia="ru-RU"/>
        </w:rPr>
        <w:t>могилу так почитаемого в еврейском мире просветителя Хафеца Хаима нашли по свидетельствам очевидцев недавно, обновили и реставрировали.</w:t>
      </w:r>
    </w:p>
    <w:p w:rsidR="005172EC" w:rsidRPr="0086693C" w:rsidRDefault="005172EC" w:rsidP="00233ECF">
      <w:pPr>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sz w:val="28"/>
          <w:szCs w:val="28"/>
          <w:shd w:val="clear" w:color="auto" w:fill="FFFFFF"/>
        </w:rPr>
        <w:t>Наличие столь большого числа достопримечательностей высокой культурной, духовной и исторической ценности обуславливает значительность туристического потенциала г.п.Радунь, что делает ее привлекательным туристическим регионом как для внутреннего, так и для международного туризма.</w:t>
      </w:r>
    </w:p>
    <w:p w:rsidR="00E33A42" w:rsidRPr="0086693C" w:rsidRDefault="00E33A42" w:rsidP="00233ECF">
      <w:pPr>
        <w:spacing w:after="0" w:line="360" w:lineRule="auto"/>
        <w:ind w:firstLine="709"/>
        <w:jc w:val="both"/>
        <w:rPr>
          <w:rFonts w:ascii="Times New Roman" w:hAnsi="Times New Roman" w:cs="Times New Roman"/>
          <w:sz w:val="28"/>
          <w:szCs w:val="28"/>
          <w:shd w:val="clear" w:color="auto" w:fill="FFFFFF"/>
        </w:rPr>
      </w:pPr>
    </w:p>
    <w:p w:rsidR="00E33A42" w:rsidRPr="0086693C" w:rsidRDefault="00E33A42" w:rsidP="00233ECF">
      <w:pPr>
        <w:spacing w:after="0" w:line="360" w:lineRule="auto"/>
        <w:ind w:firstLine="709"/>
        <w:jc w:val="both"/>
        <w:rPr>
          <w:rFonts w:ascii="Times New Roman" w:hAnsi="Times New Roman" w:cs="Times New Roman"/>
          <w:sz w:val="28"/>
          <w:szCs w:val="28"/>
          <w:shd w:val="clear" w:color="auto" w:fill="FFFFFF"/>
        </w:rPr>
      </w:pPr>
    </w:p>
    <w:p w:rsidR="00E33A42" w:rsidRPr="0086693C" w:rsidRDefault="00E33A42" w:rsidP="00233ECF">
      <w:pPr>
        <w:spacing w:after="0" w:line="360" w:lineRule="auto"/>
        <w:ind w:firstLine="709"/>
        <w:jc w:val="both"/>
        <w:rPr>
          <w:rFonts w:ascii="Times New Roman" w:hAnsi="Times New Roman" w:cs="Times New Roman"/>
          <w:sz w:val="28"/>
          <w:szCs w:val="28"/>
          <w:shd w:val="clear" w:color="auto" w:fill="FFFFFF"/>
        </w:rPr>
      </w:pPr>
    </w:p>
    <w:p w:rsidR="00E33A42" w:rsidRPr="0086693C" w:rsidRDefault="00E33A42" w:rsidP="00233ECF">
      <w:pPr>
        <w:spacing w:after="0" w:line="360" w:lineRule="auto"/>
        <w:ind w:firstLine="709"/>
        <w:jc w:val="both"/>
        <w:rPr>
          <w:rFonts w:ascii="Times New Roman" w:hAnsi="Times New Roman" w:cs="Times New Roman"/>
          <w:sz w:val="28"/>
          <w:szCs w:val="28"/>
          <w:shd w:val="clear" w:color="auto" w:fill="FFFFFF"/>
        </w:rPr>
      </w:pPr>
    </w:p>
    <w:p w:rsidR="00233ECF" w:rsidRDefault="00C157D5" w:rsidP="00233ECF">
      <w:pPr>
        <w:spacing w:before="120" w:after="120" w:line="360" w:lineRule="auto"/>
        <w:ind w:firstLine="709"/>
        <w:jc w:val="both"/>
        <w:rPr>
          <w:rFonts w:ascii="Times New Roman" w:hAnsi="Times New Roman" w:cs="Times New Roman"/>
          <w:b/>
          <w:sz w:val="28"/>
          <w:szCs w:val="28"/>
        </w:rPr>
      </w:pPr>
      <w:r w:rsidRPr="00D02820">
        <w:rPr>
          <w:rFonts w:ascii="Times New Roman" w:hAnsi="Times New Roman" w:cs="Times New Roman"/>
          <w:b/>
          <w:sz w:val="28"/>
          <w:szCs w:val="28"/>
          <w:shd w:val="clear" w:color="auto" w:fill="FFFFFF"/>
        </w:rPr>
        <w:lastRenderedPageBreak/>
        <w:t>2.2</w:t>
      </w:r>
      <w:r w:rsidR="00795F46" w:rsidRPr="00D02820">
        <w:rPr>
          <w:rFonts w:ascii="Times New Roman" w:hAnsi="Times New Roman" w:cs="Times New Roman"/>
          <w:b/>
          <w:sz w:val="28"/>
          <w:szCs w:val="28"/>
          <w:shd w:val="clear" w:color="auto" w:fill="FFFFFF"/>
        </w:rPr>
        <w:t>.</w:t>
      </w:r>
      <w:r w:rsidR="00E94072" w:rsidRPr="00D02820">
        <w:rPr>
          <w:rFonts w:ascii="Times New Roman" w:hAnsi="Times New Roman" w:cs="Times New Roman"/>
          <w:b/>
          <w:sz w:val="28"/>
          <w:szCs w:val="28"/>
          <w:shd w:val="clear" w:color="auto" w:fill="FFFFFF"/>
        </w:rPr>
        <w:t xml:space="preserve">КУЛЬТУРНОЕ НАСЛЕДИЕ ЕВРЕЙСКОГО МУДРЕЦА </w:t>
      </w:r>
      <w:r w:rsidR="00E94072" w:rsidRPr="00D02820">
        <w:rPr>
          <w:rFonts w:ascii="Times New Roman" w:hAnsi="Times New Roman" w:cs="Times New Roman"/>
          <w:b/>
          <w:sz w:val="28"/>
          <w:szCs w:val="28"/>
        </w:rPr>
        <w:t xml:space="preserve"> ХАФЕЦА ХАИМА</w:t>
      </w:r>
    </w:p>
    <w:p w:rsidR="00CD1D54" w:rsidRPr="00D02820" w:rsidRDefault="00E17608" w:rsidP="00233ECF">
      <w:pPr>
        <w:spacing w:before="120" w:after="12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shd w:val="clear" w:color="auto" w:fill="FFFFFF"/>
        </w:rPr>
        <w:t>Громче чем слава радунскойиешивы звуч</w:t>
      </w:r>
      <w:r w:rsidR="003B3A24" w:rsidRPr="00D02820">
        <w:rPr>
          <w:rFonts w:ascii="Times New Roman" w:hAnsi="Times New Roman" w:cs="Times New Roman"/>
          <w:sz w:val="28"/>
          <w:szCs w:val="28"/>
          <w:shd w:val="clear" w:color="auto" w:fill="FFFFFF"/>
        </w:rPr>
        <w:t xml:space="preserve">ит </w:t>
      </w:r>
      <w:r w:rsidRPr="00D02820">
        <w:rPr>
          <w:rFonts w:ascii="Times New Roman" w:hAnsi="Times New Roman" w:cs="Times New Roman"/>
          <w:sz w:val="28"/>
          <w:szCs w:val="28"/>
          <w:shd w:val="clear" w:color="auto" w:fill="FFFFFF"/>
        </w:rPr>
        <w:t xml:space="preserve"> разве что слава ее основателя – выдающего</w:t>
      </w:r>
      <w:r w:rsidR="009C578B" w:rsidRPr="00D02820">
        <w:rPr>
          <w:rFonts w:ascii="Times New Roman" w:hAnsi="Times New Roman" w:cs="Times New Roman"/>
          <w:sz w:val="28"/>
          <w:szCs w:val="28"/>
          <w:shd w:val="clear" w:color="auto" w:fill="FFFFFF"/>
        </w:rPr>
        <w:t>ся</w:t>
      </w:r>
      <w:r w:rsidRPr="00D02820">
        <w:rPr>
          <w:rFonts w:ascii="Times New Roman" w:hAnsi="Times New Roman" w:cs="Times New Roman"/>
          <w:sz w:val="28"/>
          <w:szCs w:val="28"/>
          <w:shd w:val="clear" w:color="auto" w:fill="FFFFFF"/>
        </w:rPr>
        <w:t xml:space="preserve"> учёного-талмудиста Исраэля Меира Ха-Кохена (настоящая фамилия Пупко), известного как Хафец Хаим из Радуни.</w:t>
      </w:r>
      <w:r w:rsidRPr="00D02820">
        <w:rPr>
          <w:rStyle w:val="apple-converted-space"/>
          <w:rFonts w:ascii="Times New Roman" w:hAnsi="Times New Roman" w:cs="Times New Roman"/>
          <w:sz w:val="28"/>
          <w:szCs w:val="28"/>
          <w:shd w:val="clear" w:color="auto" w:fill="FFFFFF"/>
        </w:rPr>
        <w:t> </w:t>
      </w:r>
    </w:p>
    <w:p w:rsidR="00CD1D54" w:rsidRPr="00D02820" w:rsidRDefault="00CD1D54"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Родился он в 1838 году в городе Дятлово Гродненской губернии.</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Изучал Тору под руководством отца, выпускника </w:t>
      </w:r>
      <w:r w:rsidR="00736A78" w:rsidRPr="00D02820">
        <w:rPr>
          <w:sz w:val="28"/>
          <w:szCs w:val="28"/>
        </w:rPr>
        <w:t>и</w:t>
      </w:r>
      <w:r w:rsidRPr="00D02820">
        <w:rPr>
          <w:sz w:val="28"/>
          <w:szCs w:val="28"/>
        </w:rPr>
        <w:t>ешивы в Воложине. В возрасте десяти лет вместе с отцом приехал учиться в Вильно (Вильнюс), духовный центр всего литовского края. Прославился под именем «</w:t>
      </w:r>
      <w:r w:rsidRPr="00D02820">
        <w:rPr>
          <w:rStyle w:val="a9"/>
          <w:rFonts w:eastAsiaTheme="majorEastAsia"/>
          <w:sz w:val="28"/>
          <w:szCs w:val="28"/>
        </w:rPr>
        <w:t>илуй</w:t>
      </w:r>
      <w:r w:rsidRPr="00D02820">
        <w:rPr>
          <w:sz w:val="28"/>
          <w:szCs w:val="28"/>
        </w:rPr>
        <w:t xml:space="preserve"> (вундеркинд) из Жейтеле».</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После смерти отца, погибшего во время эпидемии холеры в  1849  году, Исраэль-Меир остался в Вильно у родственников – он занимался в различных домах учения, где слушал уроки выдающихся знатоков Торы.</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 В семнадцать лет Исраэль-Меир женился на дочери своего приемного отца</w:t>
      </w:r>
      <w:r w:rsidR="00C22E1B" w:rsidRPr="00D02820">
        <w:rPr>
          <w:sz w:val="28"/>
          <w:szCs w:val="28"/>
        </w:rPr>
        <w:t>.</w:t>
      </w:r>
      <w:r w:rsidRPr="00D02820">
        <w:rPr>
          <w:sz w:val="28"/>
          <w:szCs w:val="28"/>
        </w:rPr>
        <w:t>После женитьбы р. Исраэль-Меир тоже поселился в Радуни .</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В  1862-1863  годах он занимался в Минске и преподавал там, в </w:t>
      </w:r>
      <w:r w:rsidR="00736A78" w:rsidRPr="00D02820">
        <w:rPr>
          <w:sz w:val="28"/>
          <w:szCs w:val="28"/>
        </w:rPr>
        <w:t>и</w:t>
      </w:r>
      <w:r w:rsidRPr="00D02820">
        <w:rPr>
          <w:sz w:val="28"/>
          <w:szCs w:val="28"/>
        </w:rPr>
        <w:t xml:space="preserve">ешиве, известной под названием </w:t>
      </w:r>
      <w:r w:rsidRPr="00D02820">
        <w:rPr>
          <w:rStyle w:val="a9"/>
          <w:rFonts w:eastAsiaTheme="majorEastAsia"/>
          <w:sz w:val="28"/>
          <w:szCs w:val="28"/>
        </w:rPr>
        <w:t>Фейгелесклойз</w:t>
      </w:r>
      <w:r w:rsidRPr="00D02820">
        <w:rPr>
          <w:sz w:val="28"/>
          <w:szCs w:val="28"/>
        </w:rPr>
        <w:t xml:space="preserve"> (дом учения Фейги).</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В  1873  году, в возрасте тридцати пяти лет, р. Израэль-Меир выпустил в свет первую книгу Хафец Хаим (Жаждущий жизни), посвященную законам чистоты речи. В этом уникальном </w:t>
      </w:r>
      <w:r w:rsidRPr="00D02820">
        <w:rPr>
          <w:rStyle w:val="a9"/>
          <w:rFonts w:eastAsiaTheme="majorEastAsia"/>
          <w:sz w:val="28"/>
          <w:szCs w:val="28"/>
        </w:rPr>
        <w:t>алахическом</w:t>
      </w:r>
      <w:r w:rsidRPr="00D02820">
        <w:rPr>
          <w:sz w:val="28"/>
          <w:szCs w:val="28"/>
        </w:rPr>
        <w:t xml:space="preserve"> кодексе были собраны и систематизированы законы Торы, связанные с запретом на произнесение </w:t>
      </w:r>
      <w:r w:rsidRPr="00D02820">
        <w:rPr>
          <w:rStyle w:val="a9"/>
          <w:rFonts w:eastAsiaTheme="majorEastAsia"/>
          <w:sz w:val="28"/>
          <w:szCs w:val="28"/>
        </w:rPr>
        <w:t>лашон ара</w:t>
      </w:r>
      <w:r w:rsidRPr="00D02820">
        <w:rPr>
          <w:sz w:val="28"/>
          <w:szCs w:val="28"/>
        </w:rPr>
        <w:t xml:space="preserve"> (негативных высказываний по поводу другого еврея)</w:t>
      </w:r>
      <w:r w:rsidR="00E41DDF" w:rsidRPr="00D02820">
        <w:rPr>
          <w:sz w:val="28"/>
          <w:szCs w:val="28"/>
        </w:rPr>
        <w:t xml:space="preserve"> [9]</w:t>
      </w:r>
      <w:r w:rsidRPr="00D02820">
        <w:rPr>
          <w:sz w:val="28"/>
          <w:szCs w:val="28"/>
        </w:rPr>
        <w:t>.</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Духовный посыл этой книги отражен в самом ее названии, взятом из строки псалма: «Каков человек жаждущий жизни (</w:t>
      </w:r>
      <w:r w:rsidRPr="00D02820">
        <w:rPr>
          <w:rStyle w:val="a9"/>
          <w:rFonts w:eastAsiaTheme="majorEastAsia"/>
          <w:sz w:val="28"/>
          <w:szCs w:val="28"/>
        </w:rPr>
        <w:t>хафецхаим</w:t>
      </w:r>
      <w:r w:rsidRPr="00D02820">
        <w:rPr>
          <w:sz w:val="28"/>
          <w:szCs w:val="28"/>
        </w:rPr>
        <w:t>), стремящийся к долголетию? …Это тот, кто бережет язык от злословия». В предисловии автор указывал, что всего лишь одним негативным высказыванием по поводу своего ближнего человек может преступить семнадцать строжайших запретов Торы – поэтому «и жизнь и смерть человека зависят от его языка»</w:t>
      </w:r>
      <w:r w:rsidR="00E41DDF" w:rsidRPr="00D02820">
        <w:rPr>
          <w:sz w:val="28"/>
          <w:szCs w:val="28"/>
        </w:rPr>
        <w:t xml:space="preserve"> [5]</w:t>
      </w:r>
      <w:r w:rsidRPr="00D02820">
        <w:rPr>
          <w:sz w:val="28"/>
          <w:szCs w:val="28"/>
        </w:rPr>
        <w:t>.</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lastRenderedPageBreak/>
        <w:t>Его первое сочинение было издано анонимно, и в широких кругах читателей, не знающих имени автора, его стали именовать по названию книги – Хафец Хаим.</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В </w:t>
      </w:r>
      <w:r w:rsidR="009C578B" w:rsidRPr="00D02820">
        <w:rPr>
          <w:sz w:val="28"/>
          <w:szCs w:val="28"/>
        </w:rPr>
        <w:t>последующие</w:t>
      </w:r>
      <w:r w:rsidRPr="00D02820">
        <w:rPr>
          <w:sz w:val="28"/>
          <w:szCs w:val="28"/>
        </w:rPr>
        <w:t xml:space="preserve"> годы эта книга выдержала сотни новых изданий и стала одним из самых изучаемых алахических кодексов.</w:t>
      </w:r>
    </w:p>
    <w:p w:rsidR="00C22E1B"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В  1875  году р. Исраэль-Меир опубликовал свою книгу по еврейской этике </w:t>
      </w:r>
      <w:r w:rsidRPr="00D02820">
        <w:rPr>
          <w:rStyle w:val="a9"/>
          <w:rFonts w:eastAsiaTheme="majorEastAsia"/>
          <w:sz w:val="28"/>
          <w:szCs w:val="28"/>
        </w:rPr>
        <w:t>Шмираталашон</w:t>
      </w:r>
      <w:r w:rsidRPr="00D02820">
        <w:rPr>
          <w:sz w:val="28"/>
          <w:szCs w:val="28"/>
        </w:rPr>
        <w:t xml:space="preserve"> (Охрана речи), дополняющую кодекс </w:t>
      </w:r>
      <w:r w:rsidRPr="00D02820">
        <w:rPr>
          <w:rStyle w:val="a9"/>
          <w:rFonts w:eastAsiaTheme="majorEastAsia"/>
          <w:sz w:val="28"/>
          <w:szCs w:val="28"/>
        </w:rPr>
        <w:t>Хафецхаим</w:t>
      </w:r>
      <w:r w:rsidRPr="00D02820">
        <w:rPr>
          <w:sz w:val="28"/>
          <w:szCs w:val="28"/>
        </w:rPr>
        <w:t>. В книге автор привел многочисленные высказывания мудрецов Талмуда, призывающие к тщательному контролю над чистотой речи.На протяжении всей жизни р. Исраэль-Меир оставался образцом совершенства речи</w:t>
      </w:r>
      <w:r w:rsidR="00E41DDF" w:rsidRPr="00D02820">
        <w:rPr>
          <w:sz w:val="28"/>
          <w:szCs w:val="28"/>
        </w:rPr>
        <w:t xml:space="preserve"> [5]</w:t>
      </w:r>
      <w:r w:rsidR="00C22E1B" w:rsidRPr="00D02820">
        <w:rPr>
          <w:sz w:val="28"/>
          <w:szCs w:val="28"/>
        </w:rPr>
        <w:t>.</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В 1881  году, уступив настойчивым просьбам жителей Радуни, р. Исраэль-Меир возглавил общину этого городка, но спустя короткий срок прервал раввинский контракт</w:t>
      </w:r>
      <w:r w:rsidR="00F22C26" w:rsidRPr="00D02820">
        <w:rPr>
          <w:sz w:val="28"/>
          <w:szCs w:val="28"/>
        </w:rPr>
        <w:t>.</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В 1884 году р. Исраэль-Меир издал свою следующую книгу </w:t>
      </w:r>
      <w:r w:rsidRPr="00D02820">
        <w:rPr>
          <w:rStyle w:val="a9"/>
          <w:rFonts w:eastAsiaTheme="majorEastAsia"/>
          <w:sz w:val="28"/>
          <w:szCs w:val="28"/>
        </w:rPr>
        <w:t>Махане Исраэль</w:t>
      </w:r>
      <w:r w:rsidRPr="00D02820">
        <w:rPr>
          <w:sz w:val="28"/>
          <w:szCs w:val="28"/>
        </w:rPr>
        <w:t xml:space="preserve"> (Стан Израиля), содержащую законы, связанные с воинской службой.</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В  1888 году р. Исраэль-Меир продолжил серию своих публикаций в свет книгу </w:t>
      </w:r>
      <w:r w:rsidRPr="00D02820">
        <w:rPr>
          <w:rStyle w:val="a9"/>
          <w:rFonts w:eastAsiaTheme="majorEastAsia"/>
          <w:sz w:val="28"/>
          <w:szCs w:val="28"/>
        </w:rPr>
        <w:t>Ааватхесед</w:t>
      </w:r>
      <w:r w:rsidRPr="00D02820">
        <w:rPr>
          <w:sz w:val="28"/>
          <w:szCs w:val="28"/>
        </w:rPr>
        <w:t xml:space="preserve"> (Любовь к добрым делам), – в этом специфическом кодексе он объединил законы благотворительной помощи, гостеприимства, заботы о больных и т.п.</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Хафец Хаим стремился обратить внимание еврейского мира на эти заповеди, и поставить их в центр служения Всевышнему</w:t>
      </w:r>
      <w:r w:rsidR="00125F6E" w:rsidRPr="00D02820">
        <w:rPr>
          <w:sz w:val="28"/>
          <w:szCs w:val="28"/>
        </w:rPr>
        <w:t>.</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 В  1894 году, отвечая на вызов нового времени, р. Исраэль-Меир написал книгу </w:t>
      </w:r>
      <w:r w:rsidRPr="00D02820">
        <w:rPr>
          <w:rStyle w:val="a9"/>
          <w:rFonts w:eastAsiaTheme="majorEastAsia"/>
          <w:sz w:val="28"/>
          <w:szCs w:val="28"/>
        </w:rPr>
        <w:t xml:space="preserve">Нидхей Исраэль </w:t>
      </w:r>
      <w:r w:rsidRPr="00D02820">
        <w:rPr>
          <w:sz w:val="28"/>
          <w:szCs w:val="28"/>
        </w:rPr>
        <w:t>(Изгнанники Израиля), адресованную десяткам тысяч евреев, эмигрировавших из Восточной Европы в США, Канаду и другие далекие страны.В книге он кратко сформулировал основные принципы еврейской веры и привел различные рекомендации по организации общинной жизни в этих странах. В переводе на идиш книга разошлась в большом количестве экземпляров.</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 В 1907г., в возрасте семидесяти лет р. Исраэль-Меир завершил издание шеститомного</w:t>
      </w:r>
      <w:r w:rsidRPr="00D02820">
        <w:rPr>
          <w:rStyle w:val="a9"/>
          <w:rFonts w:eastAsiaTheme="majorEastAsia"/>
          <w:sz w:val="28"/>
          <w:szCs w:val="28"/>
        </w:rPr>
        <w:t>алахического</w:t>
      </w:r>
      <w:r w:rsidRPr="00D02820">
        <w:rPr>
          <w:sz w:val="28"/>
          <w:szCs w:val="28"/>
        </w:rPr>
        <w:t xml:space="preserve"> свода </w:t>
      </w:r>
      <w:r w:rsidRPr="00D02820">
        <w:rPr>
          <w:rStyle w:val="a9"/>
          <w:rFonts w:eastAsiaTheme="majorEastAsia"/>
          <w:sz w:val="28"/>
          <w:szCs w:val="28"/>
        </w:rPr>
        <w:t>Мишнабрура</w:t>
      </w:r>
      <w:r w:rsidRPr="00D02820">
        <w:rPr>
          <w:sz w:val="28"/>
          <w:szCs w:val="28"/>
        </w:rPr>
        <w:t xml:space="preserve"> (Ясный закон), над которым </w:t>
      </w:r>
      <w:r w:rsidRPr="00D02820">
        <w:rPr>
          <w:sz w:val="28"/>
          <w:szCs w:val="28"/>
        </w:rPr>
        <w:lastRenderedPageBreak/>
        <w:t xml:space="preserve">работал более трех десятилетий. В этой книге он прокомментировал один из разделов кодекса </w:t>
      </w:r>
      <w:r w:rsidRPr="00D02820">
        <w:rPr>
          <w:rStyle w:val="a9"/>
          <w:rFonts w:eastAsiaTheme="majorEastAsia"/>
          <w:sz w:val="28"/>
          <w:szCs w:val="28"/>
        </w:rPr>
        <w:t>Шульханарух</w:t>
      </w:r>
      <w:r w:rsidRPr="00D02820">
        <w:rPr>
          <w:sz w:val="28"/>
          <w:szCs w:val="28"/>
        </w:rPr>
        <w:t xml:space="preserve"> – </w:t>
      </w:r>
      <w:r w:rsidRPr="00D02820">
        <w:rPr>
          <w:rStyle w:val="a9"/>
          <w:rFonts w:eastAsiaTheme="majorEastAsia"/>
          <w:sz w:val="28"/>
          <w:szCs w:val="28"/>
        </w:rPr>
        <w:t>Ораххаим</w:t>
      </w:r>
      <w:r w:rsidRPr="00D02820">
        <w:rPr>
          <w:sz w:val="28"/>
          <w:szCs w:val="28"/>
        </w:rPr>
        <w:t xml:space="preserve"> (Образ жизни), посвященный законам повседневной еврейской жизни и праздников.</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В предисловии к этой книге Хафец Хаим обосновал ее тему так: «Все четыре раздела кодекса </w:t>
      </w:r>
      <w:r w:rsidRPr="00D02820">
        <w:rPr>
          <w:rStyle w:val="a9"/>
          <w:rFonts w:eastAsiaTheme="majorEastAsia"/>
          <w:sz w:val="28"/>
          <w:szCs w:val="28"/>
        </w:rPr>
        <w:t>Шульханарух</w:t>
      </w:r>
      <w:r w:rsidRPr="00D02820">
        <w:rPr>
          <w:sz w:val="28"/>
          <w:szCs w:val="28"/>
        </w:rPr>
        <w:t xml:space="preserve"> содержат в себе законы, актуальные и сегодня, </w:t>
      </w:r>
      <w:r w:rsidR="009C578B" w:rsidRPr="00D02820">
        <w:rPr>
          <w:sz w:val="28"/>
          <w:szCs w:val="28"/>
        </w:rPr>
        <w:t>и</w:t>
      </w:r>
      <w:r w:rsidRPr="00D02820">
        <w:rPr>
          <w:sz w:val="28"/>
          <w:szCs w:val="28"/>
        </w:rPr>
        <w:t xml:space="preserve"> все же раздел </w:t>
      </w:r>
      <w:r w:rsidRPr="00D02820">
        <w:rPr>
          <w:rStyle w:val="a9"/>
          <w:rFonts w:eastAsiaTheme="majorEastAsia"/>
          <w:sz w:val="28"/>
          <w:szCs w:val="28"/>
        </w:rPr>
        <w:t>Ораххаим</w:t>
      </w:r>
      <w:r w:rsidRPr="00D02820">
        <w:rPr>
          <w:sz w:val="28"/>
          <w:szCs w:val="28"/>
        </w:rPr>
        <w:t xml:space="preserve"> особенно важен – ведь без знания содержащихся в нем законов невозможно провести и одного дня, не нарушив заповедей Торы.</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Уже при жизни Хафец Хаима эта книга стала одним из самых авторитетных кодексов в еврейском мире, а ашкеназские общины приняли его </w:t>
      </w:r>
      <w:r w:rsidRPr="00D02820">
        <w:rPr>
          <w:rStyle w:val="a9"/>
          <w:rFonts w:eastAsiaTheme="majorEastAsia"/>
          <w:sz w:val="28"/>
          <w:szCs w:val="28"/>
        </w:rPr>
        <w:t>алахическое</w:t>
      </w:r>
      <w:r w:rsidRPr="00D02820">
        <w:rPr>
          <w:sz w:val="28"/>
          <w:szCs w:val="28"/>
        </w:rPr>
        <w:t xml:space="preserve"> решение в качестве окончательных. В эти годы р. Исраэль-Меир стал одним из общепризнанных духовных лидеров поколения.</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Хафец Хаим был одним из создателей всемирной конференции </w:t>
      </w:r>
      <w:r w:rsidRPr="00D02820">
        <w:rPr>
          <w:rStyle w:val="a9"/>
          <w:rFonts w:eastAsiaTheme="majorEastAsia"/>
          <w:sz w:val="28"/>
          <w:szCs w:val="28"/>
        </w:rPr>
        <w:t>харедимных</w:t>
      </w:r>
      <w:r w:rsidRPr="00D02820">
        <w:rPr>
          <w:sz w:val="28"/>
          <w:szCs w:val="28"/>
        </w:rPr>
        <w:t xml:space="preserve"> общин </w:t>
      </w:r>
      <w:r w:rsidRPr="00D02820">
        <w:rPr>
          <w:rStyle w:val="a9"/>
          <w:rFonts w:eastAsiaTheme="majorEastAsia"/>
          <w:sz w:val="28"/>
          <w:szCs w:val="28"/>
        </w:rPr>
        <w:t>Агудат Исраэль</w:t>
      </w:r>
      <w:r w:rsidRPr="00D02820">
        <w:rPr>
          <w:sz w:val="28"/>
          <w:szCs w:val="28"/>
        </w:rPr>
        <w:t xml:space="preserve"> (Единство Израиля)</w:t>
      </w:r>
      <w:r w:rsidR="00125F6E" w:rsidRPr="00D02820">
        <w:rPr>
          <w:sz w:val="28"/>
          <w:szCs w:val="28"/>
        </w:rPr>
        <w:t>.</w:t>
      </w:r>
      <w:r w:rsidRPr="00D02820">
        <w:rPr>
          <w:sz w:val="28"/>
          <w:szCs w:val="28"/>
        </w:rPr>
        <w:t>На протяжении всей жизни – и после того, как его имя стало известно по всему еврейскому миру, – равин Исраэль-Меир оставался скромным человеком, избегающим любых почестей и восхвалений в свой адрес.</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Он искренне считал себя обычным, заурядным евреем, «старающимся выполнять законы </w:t>
      </w:r>
      <w:r w:rsidRPr="00D02820">
        <w:rPr>
          <w:rStyle w:val="a9"/>
          <w:rFonts w:eastAsiaTheme="majorEastAsia"/>
          <w:sz w:val="28"/>
          <w:szCs w:val="28"/>
        </w:rPr>
        <w:t>Шульханаруха</w:t>
      </w:r>
      <w:r w:rsidRPr="00D02820">
        <w:rPr>
          <w:sz w:val="28"/>
          <w:szCs w:val="28"/>
        </w:rPr>
        <w:t xml:space="preserve">». </w:t>
      </w:r>
    </w:p>
    <w:p w:rsidR="009842A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В 1925 году р. Исраэь-Меир издал книгу </w:t>
      </w:r>
      <w:r w:rsidRPr="00D02820">
        <w:rPr>
          <w:rStyle w:val="a9"/>
          <w:rFonts w:eastAsiaTheme="majorEastAsia"/>
          <w:sz w:val="28"/>
          <w:szCs w:val="28"/>
        </w:rPr>
        <w:t>Ликутейалахот</w:t>
      </w:r>
      <w:r w:rsidRPr="00D02820">
        <w:rPr>
          <w:sz w:val="28"/>
          <w:szCs w:val="28"/>
        </w:rPr>
        <w:t xml:space="preserve"> (Собрание законов), ставшую итогом тридцатипятилетнего изучения законов храмового служения. В этой книге он собрал все законодательные решения и практические указания Талмуда, связанные со служением коэнов и левитов в Храме</w:t>
      </w:r>
      <w:r w:rsidR="00E41DDF" w:rsidRPr="00D02820">
        <w:rPr>
          <w:sz w:val="28"/>
          <w:szCs w:val="28"/>
        </w:rPr>
        <w:t xml:space="preserve"> [5]</w:t>
      </w:r>
      <w:r w:rsidR="00E41DDF" w:rsidRPr="00D02820">
        <w:rPr>
          <w:sz w:val="28"/>
          <w:szCs w:val="28"/>
          <w:shd w:val="clear" w:color="auto" w:fill="FFFFFF"/>
        </w:rPr>
        <w:t>.</w:t>
      </w:r>
      <w:r w:rsidRPr="00D02820">
        <w:rPr>
          <w:sz w:val="28"/>
          <w:szCs w:val="28"/>
        </w:rPr>
        <w:t xml:space="preserve">. </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t xml:space="preserve">В том же 1925 году, восьмидесятисемилетний р. Исраэь-Меир принял решение совершить алию в Землю Израиля, </w:t>
      </w:r>
      <w:r w:rsidR="003F19B8" w:rsidRPr="00D02820">
        <w:rPr>
          <w:sz w:val="28"/>
          <w:szCs w:val="28"/>
        </w:rPr>
        <w:t>чтобы провести там остаток дней</w:t>
      </w:r>
      <w:r w:rsidRPr="00D02820">
        <w:rPr>
          <w:sz w:val="28"/>
          <w:szCs w:val="28"/>
        </w:rPr>
        <w:t>.</w:t>
      </w:r>
      <w:r w:rsidR="003F19B8" w:rsidRPr="00D02820">
        <w:rPr>
          <w:sz w:val="28"/>
          <w:szCs w:val="28"/>
        </w:rPr>
        <w:t>Но в связи с тем, что</w:t>
      </w:r>
      <w:r w:rsidRPr="00D02820">
        <w:rPr>
          <w:sz w:val="28"/>
          <w:szCs w:val="28"/>
        </w:rPr>
        <w:t xml:space="preserve"> заболела жена и дочь, и тем временем существенно ухудшилось состояние здоровья самого Хафец Хаима, и врачи категорически запретили ему предпринимать далекое путешествие, Хафец Хаим смирился с приговором Небес .</w:t>
      </w:r>
    </w:p>
    <w:p w:rsidR="00CD1D54" w:rsidRPr="00D02820" w:rsidRDefault="00CD1D54" w:rsidP="00233ECF">
      <w:pPr>
        <w:pStyle w:val="a6"/>
        <w:spacing w:before="0" w:beforeAutospacing="0" w:after="0" w:afterAutospacing="0" w:line="360" w:lineRule="auto"/>
        <w:ind w:firstLine="709"/>
        <w:jc w:val="both"/>
        <w:rPr>
          <w:sz w:val="28"/>
          <w:szCs w:val="28"/>
        </w:rPr>
      </w:pPr>
      <w:r w:rsidRPr="00D02820">
        <w:rPr>
          <w:sz w:val="28"/>
          <w:szCs w:val="28"/>
        </w:rPr>
        <w:lastRenderedPageBreak/>
        <w:t xml:space="preserve">В последние годы жизни к равину Исраэлю-Меиру приходили тысячи паломников со всех концов еврейского мира. </w:t>
      </w:r>
    </w:p>
    <w:p w:rsidR="00CD1D54" w:rsidRPr="00D02820" w:rsidRDefault="00CD1D54"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Умер Исраэль Меир в Радуни </w:t>
      </w:r>
      <w:r w:rsidRPr="00D02820">
        <w:rPr>
          <w:rStyle w:val="a7"/>
          <w:rFonts w:ascii="Times New Roman" w:hAnsi="Times New Roman" w:cs="Times New Roman"/>
          <w:sz w:val="28"/>
          <w:szCs w:val="28"/>
        </w:rPr>
        <w:t>15 сентября 1933 года</w:t>
      </w:r>
      <w:r w:rsidRPr="00D02820">
        <w:rPr>
          <w:rFonts w:ascii="Times New Roman" w:hAnsi="Times New Roman" w:cs="Times New Roman"/>
          <w:sz w:val="28"/>
          <w:szCs w:val="28"/>
        </w:rPr>
        <w:t xml:space="preserve">, где и был похоронен накануне прихода к власти Адольфа Гитлера. Говорят что перед смертью, он внезапно воскликнул: </w:t>
      </w:r>
      <w:r w:rsidRPr="00D02820">
        <w:rPr>
          <w:rFonts w:ascii="Times New Roman" w:hAnsi="Times New Roman" w:cs="Times New Roman"/>
          <w:i/>
          <w:sz w:val="28"/>
          <w:szCs w:val="28"/>
        </w:rPr>
        <w:t>"</w:t>
      </w:r>
      <w:r w:rsidRPr="00D02820">
        <w:rPr>
          <w:rStyle w:val="a9"/>
          <w:rFonts w:ascii="Times New Roman" w:hAnsi="Times New Roman" w:cs="Times New Roman"/>
          <w:i w:val="0"/>
          <w:sz w:val="28"/>
          <w:szCs w:val="28"/>
        </w:rPr>
        <w:t>Миллионы умрут, и мы ничего не сделали…</w:t>
      </w:r>
      <w:r w:rsidRPr="00D02820">
        <w:rPr>
          <w:rFonts w:ascii="Times New Roman" w:hAnsi="Times New Roman" w:cs="Times New Roman"/>
          <w:i/>
          <w:sz w:val="28"/>
          <w:szCs w:val="28"/>
        </w:rPr>
        <w:t xml:space="preserve">". </w:t>
      </w:r>
      <w:r w:rsidRPr="00D02820">
        <w:rPr>
          <w:rFonts w:ascii="Times New Roman" w:hAnsi="Times New Roman" w:cs="Times New Roman"/>
          <w:sz w:val="28"/>
          <w:szCs w:val="28"/>
        </w:rPr>
        <w:t xml:space="preserve">Это еще раз подтверждает то, что Хафец Хаим чувствовал рост окружающего антисемитизма и приближающийся </w:t>
      </w:r>
      <w:hyperlink r:id="rId16" w:tgtFrame="_blank" w:history="1">
        <w:r w:rsidRPr="00D02820">
          <w:rPr>
            <w:rStyle w:val="a8"/>
            <w:rFonts w:ascii="Times New Roman" w:hAnsi="Times New Roman" w:cs="Times New Roman"/>
            <w:color w:val="auto"/>
            <w:sz w:val="28"/>
            <w:szCs w:val="28"/>
          </w:rPr>
          <w:t>Холокост</w:t>
        </w:r>
      </w:hyperlink>
      <w:r w:rsidR="00E41DDF" w:rsidRPr="00D02820">
        <w:rPr>
          <w:rFonts w:ascii="Times New Roman" w:eastAsia="Times New Roman" w:hAnsi="Times New Roman" w:cs="Times New Roman"/>
          <w:sz w:val="28"/>
          <w:szCs w:val="28"/>
          <w:lang w:eastAsia="ru-RU"/>
        </w:rPr>
        <w:t>[6]</w:t>
      </w:r>
      <w:r w:rsidR="00E41DDF" w:rsidRPr="00D02820">
        <w:rPr>
          <w:rFonts w:ascii="Times New Roman" w:hAnsi="Times New Roman" w:cs="Times New Roman"/>
          <w:sz w:val="28"/>
          <w:szCs w:val="28"/>
          <w:shd w:val="clear" w:color="auto" w:fill="FFFFFF"/>
        </w:rPr>
        <w:t>.</w:t>
      </w:r>
    </w:p>
    <w:p w:rsidR="00254D8F" w:rsidRPr="00D02820" w:rsidRDefault="00254D8F" w:rsidP="00233EC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2820">
        <w:rPr>
          <w:rFonts w:ascii="Times New Roman" w:eastAsia="Times New Roman" w:hAnsi="Times New Roman" w:cs="Times New Roman"/>
          <w:sz w:val="28"/>
          <w:szCs w:val="28"/>
          <w:lang w:eastAsia="ru-RU"/>
        </w:rPr>
        <w:t>После себя раввин оставил большое культурное наследие</w:t>
      </w:r>
      <w:r w:rsidR="009C578B" w:rsidRPr="00D02820">
        <w:rPr>
          <w:rFonts w:ascii="Times New Roman" w:eastAsia="Times New Roman" w:hAnsi="Times New Roman" w:cs="Times New Roman"/>
          <w:sz w:val="28"/>
          <w:szCs w:val="28"/>
          <w:lang w:eastAsia="ru-RU"/>
        </w:rPr>
        <w:t xml:space="preserve">: его первая книга о </w:t>
      </w:r>
      <w:r w:rsidRPr="00D02820">
        <w:rPr>
          <w:rFonts w:ascii="Times New Roman" w:eastAsia="Times New Roman" w:hAnsi="Times New Roman" w:cs="Times New Roman"/>
          <w:sz w:val="28"/>
          <w:szCs w:val="28"/>
          <w:lang w:eastAsia="ru-RU"/>
        </w:rPr>
        <w:t>запрете злословия очень почитается среди евреев иявляется второй попопулярности после Торы.</w:t>
      </w:r>
    </w:p>
    <w:p w:rsidR="006A64E3" w:rsidRPr="00D02820" w:rsidRDefault="001C2BB5" w:rsidP="00233ECF">
      <w:pPr>
        <w:spacing w:after="0" w:line="360" w:lineRule="auto"/>
        <w:ind w:firstLine="709"/>
        <w:jc w:val="both"/>
        <w:rPr>
          <w:rFonts w:ascii="Times New Roman" w:hAnsi="Times New Roman" w:cs="Times New Roman"/>
          <w:b/>
          <w:bCs/>
          <w:sz w:val="28"/>
          <w:szCs w:val="28"/>
          <w:shd w:val="clear" w:color="auto" w:fill="FFFFFF"/>
        </w:rPr>
      </w:pPr>
      <w:r w:rsidRPr="00D02820">
        <w:rPr>
          <w:rFonts w:ascii="Times New Roman" w:hAnsi="Times New Roman" w:cs="Times New Roman"/>
          <w:sz w:val="28"/>
          <w:szCs w:val="28"/>
        </w:rPr>
        <w:t xml:space="preserve">Деятельность Хафеца Хаима продолжает его внук </w:t>
      </w:r>
      <w:r w:rsidR="00E17608" w:rsidRPr="00D02820">
        <w:rPr>
          <w:rFonts w:ascii="Times New Roman" w:hAnsi="Times New Roman" w:cs="Times New Roman"/>
          <w:bCs/>
          <w:sz w:val="28"/>
          <w:szCs w:val="28"/>
          <w:shd w:val="clear" w:color="auto" w:fill="FFFFFF"/>
        </w:rPr>
        <w:t>РавГилельЗакс –г</w:t>
      </w:r>
      <w:r w:rsidRPr="00D02820">
        <w:rPr>
          <w:rFonts w:ascii="Times New Roman" w:hAnsi="Times New Roman" w:cs="Times New Roman"/>
          <w:bCs/>
          <w:sz w:val="28"/>
          <w:szCs w:val="28"/>
          <w:shd w:val="clear" w:color="auto" w:fill="FFFFFF"/>
        </w:rPr>
        <w:t xml:space="preserve">лава </w:t>
      </w:r>
      <w:r w:rsidR="00E17608" w:rsidRPr="00D02820">
        <w:rPr>
          <w:rFonts w:ascii="Times New Roman" w:hAnsi="Times New Roman" w:cs="Times New Roman"/>
          <w:bCs/>
          <w:sz w:val="28"/>
          <w:szCs w:val="28"/>
          <w:shd w:val="clear" w:color="auto" w:fill="FFFFFF"/>
        </w:rPr>
        <w:t>ешивы «Хеврон» в Иерусалиме.</w:t>
      </w:r>
      <w:r w:rsidR="00E94072" w:rsidRPr="00D02820">
        <w:rPr>
          <w:rFonts w:ascii="Times New Roman" w:hAnsi="Times New Roman" w:cs="Times New Roman"/>
          <w:bCs/>
          <w:sz w:val="28"/>
          <w:szCs w:val="28"/>
          <w:shd w:val="clear" w:color="auto" w:fill="FFFFFF"/>
        </w:rPr>
        <w:t xml:space="preserve"> В 201</w:t>
      </w:r>
      <w:r w:rsidR="00423F02" w:rsidRPr="00D02820">
        <w:rPr>
          <w:rFonts w:ascii="Times New Roman" w:hAnsi="Times New Roman" w:cs="Times New Roman"/>
          <w:bCs/>
          <w:sz w:val="28"/>
          <w:szCs w:val="28"/>
          <w:shd w:val="clear" w:color="auto" w:fill="FFFFFF"/>
        </w:rPr>
        <w:t xml:space="preserve">5 </w:t>
      </w:r>
      <w:r w:rsidR="00E94072" w:rsidRPr="00D02820">
        <w:rPr>
          <w:rFonts w:ascii="Times New Roman" w:hAnsi="Times New Roman" w:cs="Times New Roman"/>
          <w:bCs/>
          <w:sz w:val="28"/>
          <w:szCs w:val="28"/>
          <w:shd w:val="clear" w:color="auto" w:fill="FFFFFF"/>
        </w:rPr>
        <w:t>году он посетил г.п. Радунь и священное для него и вс</w:t>
      </w:r>
      <w:r w:rsidR="00D3124B" w:rsidRPr="00D02820">
        <w:rPr>
          <w:rFonts w:ascii="Times New Roman" w:hAnsi="Times New Roman" w:cs="Times New Roman"/>
          <w:bCs/>
          <w:sz w:val="28"/>
          <w:szCs w:val="28"/>
          <w:shd w:val="clear" w:color="auto" w:fill="FFFFFF"/>
        </w:rPr>
        <w:t>ех евреев место-могилу Хафеца Хаи</w:t>
      </w:r>
      <w:r w:rsidR="00E94072" w:rsidRPr="00D02820">
        <w:rPr>
          <w:rFonts w:ascii="Times New Roman" w:hAnsi="Times New Roman" w:cs="Times New Roman"/>
          <w:bCs/>
          <w:sz w:val="28"/>
          <w:szCs w:val="28"/>
          <w:shd w:val="clear" w:color="auto" w:fill="FFFFFF"/>
        </w:rPr>
        <w:t>ма.</w:t>
      </w:r>
    </w:p>
    <w:p w:rsidR="00E94072" w:rsidRPr="00D02820" w:rsidRDefault="00AB5F42" w:rsidP="00233ECF">
      <w:pPr>
        <w:spacing w:after="0" w:line="360" w:lineRule="auto"/>
        <w:ind w:firstLine="709"/>
        <w:jc w:val="both"/>
        <w:rPr>
          <w:rFonts w:ascii="Times New Roman" w:hAnsi="Times New Roman" w:cs="Times New Roman"/>
          <w:bCs/>
          <w:sz w:val="28"/>
          <w:szCs w:val="28"/>
          <w:shd w:val="clear" w:color="auto" w:fill="FFFFFF"/>
        </w:rPr>
      </w:pPr>
      <w:r w:rsidRPr="00D02820">
        <w:rPr>
          <w:rFonts w:ascii="Times New Roman" w:hAnsi="Times New Roman" w:cs="Times New Roman"/>
          <w:bCs/>
          <w:sz w:val="28"/>
          <w:szCs w:val="28"/>
          <w:shd w:val="clear" w:color="auto" w:fill="FFFFFF"/>
        </w:rPr>
        <w:t xml:space="preserve">В разговоре с </w:t>
      </w:r>
      <w:r w:rsidRPr="00D02820">
        <w:rPr>
          <w:rFonts w:ascii="Times New Roman" w:hAnsi="Times New Roman" w:cs="Times New Roman"/>
          <w:sz w:val="28"/>
          <w:szCs w:val="28"/>
        </w:rPr>
        <w:t>внук</w:t>
      </w:r>
      <w:r w:rsidR="00484F55" w:rsidRPr="00D02820">
        <w:rPr>
          <w:rFonts w:ascii="Times New Roman" w:hAnsi="Times New Roman" w:cs="Times New Roman"/>
          <w:sz w:val="28"/>
          <w:szCs w:val="28"/>
        </w:rPr>
        <w:t>ом</w:t>
      </w:r>
      <w:r w:rsidR="00E72924">
        <w:rPr>
          <w:rFonts w:ascii="Times New Roman" w:hAnsi="Times New Roman" w:cs="Times New Roman"/>
          <w:sz w:val="28"/>
          <w:szCs w:val="28"/>
        </w:rPr>
        <w:t xml:space="preserve">  </w:t>
      </w:r>
      <w:r w:rsidRPr="00D02820">
        <w:rPr>
          <w:rFonts w:ascii="Times New Roman" w:hAnsi="Times New Roman" w:cs="Times New Roman"/>
          <w:bCs/>
          <w:sz w:val="28"/>
          <w:szCs w:val="28"/>
          <w:shd w:val="clear" w:color="auto" w:fill="FFFFFF"/>
        </w:rPr>
        <w:t>Хафеца Х</w:t>
      </w:r>
      <w:r w:rsidR="00D3124B" w:rsidRPr="00D02820">
        <w:rPr>
          <w:rFonts w:ascii="Times New Roman" w:hAnsi="Times New Roman" w:cs="Times New Roman"/>
          <w:bCs/>
          <w:sz w:val="28"/>
          <w:szCs w:val="28"/>
          <w:shd w:val="clear" w:color="auto" w:fill="FFFFFF"/>
        </w:rPr>
        <w:t>аи</w:t>
      </w:r>
      <w:r w:rsidRPr="00D02820">
        <w:rPr>
          <w:rFonts w:ascii="Times New Roman" w:hAnsi="Times New Roman" w:cs="Times New Roman"/>
          <w:bCs/>
          <w:sz w:val="28"/>
          <w:szCs w:val="28"/>
          <w:shd w:val="clear" w:color="auto" w:fill="FFFFFF"/>
        </w:rPr>
        <w:t>ма выяснилось</w:t>
      </w:r>
      <w:r w:rsidR="00E94072" w:rsidRPr="00D02820">
        <w:rPr>
          <w:rFonts w:ascii="Times New Roman" w:hAnsi="Times New Roman" w:cs="Times New Roman"/>
          <w:bCs/>
          <w:sz w:val="28"/>
          <w:szCs w:val="28"/>
          <w:shd w:val="clear" w:color="auto" w:fill="FFFFFF"/>
        </w:rPr>
        <w:t>, что в Израиле даже есть специальная экстренная служба: позвонив в нее, можно узнать, как поступать в той или иной ситуации, исходя из советов Хафеца Хаима.</w:t>
      </w:r>
    </w:p>
    <w:p w:rsidR="000864E6" w:rsidRPr="00D02820" w:rsidRDefault="000864E6" w:rsidP="00233ECF">
      <w:pPr>
        <w:spacing w:after="0" w:line="360" w:lineRule="auto"/>
        <w:ind w:firstLine="709"/>
        <w:jc w:val="both"/>
        <w:rPr>
          <w:rFonts w:ascii="Times New Roman" w:hAnsi="Times New Roman" w:cs="Times New Roman"/>
          <w:bCs/>
          <w:sz w:val="28"/>
          <w:szCs w:val="28"/>
          <w:shd w:val="clear" w:color="auto" w:fill="FFFFFF"/>
        </w:rPr>
      </w:pPr>
      <w:r w:rsidRPr="00D02820">
        <w:rPr>
          <w:rFonts w:ascii="Times New Roman" w:hAnsi="Times New Roman" w:cs="Times New Roman"/>
          <w:bCs/>
          <w:sz w:val="28"/>
          <w:szCs w:val="28"/>
          <w:shd w:val="clear" w:color="auto" w:fill="FFFFFF"/>
        </w:rPr>
        <w:t>З</w:t>
      </w:r>
      <w:r w:rsidR="00AB5F42" w:rsidRPr="00D02820">
        <w:rPr>
          <w:rFonts w:ascii="Times New Roman" w:hAnsi="Times New Roman" w:cs="Times New Roman"/>
          <w:bCs/>
          <w:sz w:val="28"/>
          <w:szCs w:val="28"/>
          <w:shd w:val="clear" w:color="auto" w:fill="FFFFFF"/>
        </w:rPr>
        <w:t>начимост</w:t>
      </w:r>
      <w:r w:rsidRPr="00D02820">
        <w:rPr>
          <w:rFonts w:ascii="Times New Roman" w:hAnsi="Times New Roman" w:cs="Times New Roman"/>
          <w:bCs/>
          <w:sz w:val="28"/>
          <w:szCs w:val="28"/>
          <w:shd w:val="clear" w:color="auto" w:fill="FFFFFF"/>
        </w:rPr>
        <w:t xml:space="preserve">ь </w:t>
      </w:r>
      <w:r w:rsidR="00AB5F42" w:rsidRPr="00D02820">
        <w:rPr>
          <w:rFonts w:ascii="Times New Roman" w:hAnsi="Times New Roman" w:cs="Times New Roman"/>
          <w:bCs/>
          <w:sz w:val="28"/>
          <w:szCs w:val="28"/>
          <w:shd w:val="clear" w:color="auto" w:fill="FFFFFF"/>
        </w:rPr>
        <w:t xml:space="preserve">культурного наследия </w:t>
      </w:r>
      <w:r w:rsidRPr="00D02820">
        <w:rPr>
          <w:rFonts w:ascii="Times New Roman" w:hAnsi="Times New Roman" w:cs="Times New Roman"/>
          <w:bCs/>
          <w:sz w:val="28"/>
          <w:szCs w:val="28"/>
          <w:shd w:val="clear" w:color="auto" w:fill="FFFFFF"/>
        </w:rPr>
        <w:t>в</w:t>
      </w:r>
      <w:r w:rsidR="00795F46" w:rsidRPr="00D02820">
        <w:rPr>
          <w:rFonts w:ascii="Times New Roman" w:hAnsi="Times New Roman" w:cs="Times New Roman"/>
          <w:bCs/>
          <w:sz w:val="28"/>
          <w:szCs w:val="28"/>
          <w:shd w:val="clear" w:color="auto" w:fill="FFFFFF"/>
        </w:rPr>
        <w:t xml:space="preserve">еликого ХафецаХайма говорят </w:t>
      </w:r>
      <w:r w:rsidRPr="00D02820">
        <w:rPr>
          <w:rFonts w:ascii="Times New Roman" w:hAnsi="Times New Roman" w:cs="Times New Roman"/>
          <w:sz w:val="28"/>
          <w:szCs w:val="28"/>
        </w:rPr>
        <w:t xml:space="preserve">комментарии  евреев со всех стран мира  из «Книги пожеланий»: </w:t>
      </w:r>
    </w:p>
    <w:p w:rsidR="00233ECF" w:rsidRDefault="000864E6" w:rsidP="00233ECF">
      <w:pPr>
        <w:spacing w:after="0" w:line="360" w:lineRule="auto"/>
        <w:ind w:firstLine="709"/>
        <w:jc w:val="both"/>
        <w:rPr>
          <w:rFonts w:ascii="Times New Roman" w:hAnsi="Times New Roman" w:cs="Times New Roman"/>
          <w:bCs/>
          <w:sz w:val="28"/>
          <w:szCs w:val="28"/>
          <w:shd w:val="clear" w:color="auto" w:fill="FFFFFF"/>
        </w:rPr>
      </w:pPr>
      <w:r w:rsidRPr="00D02820">
        <w:rPr>
          <w:rFonts w:ascii="Times New Roman" w:hAnsi="Times New Roman" w:cs="Times New Roman"/>
          <w:bCs/>
          <w:sz w:val="28"/>
          <w:szCs w:val="28"/>
          <w:shd w:val="clear" w:color="auto" w:fill="FFFFFF"/>
        </w:rPr>
        <w:t xml:space="preserve">"Для еврейского сообщества всего мира имя Хафеца Хаима как одного из главных раввинов священно, поэтому </w:t>
      </w:r>
      <w:r w:rsidR="00855738" w:rsidRPr="00D02820">
        <w:rPr>
          <w:rFonts w:ascii="Times New Roman" w:hAnsi="Times New Roman" w:cs="Times New Roman"/>
          <w:bCs/>
          <w:sz w:val="28"/>
          <w:szCs w:val="28"/>
          <w:shd w:val="clear" w:color="auto" w:fill="FFFFFF"/>
        </w:rPr>
        <w:t xml:space="preserve">мы </w:t>
      </w:r>
      <w:r w:rsidRPr="00D02820">
        <w:rPr>
          <w:rFonts w:ascii="Times New Roman" w:hAnsi="Times New Roman" w:cs="Times New Roman"/>
          <w:bCs/>
          <w:sz w:val="28"/>
          <w:szCs w:val="28"/>
          <w:shd w:val="clear" w:color="auto" w:fill="FFFFFF"/>
        </w:rPr>
        <w:t>специально приезжа</w:t>
      </w:r>
      <w:r w:rsidR="00855738" w:rsidRPr="00D02820">
        <w:rPr>
          <w:rFonts w:ascii="Times New Roman" w:hAnsi="Times New Roman" w:cs="Times New Roman"/>
          <w:bCs/>
          <w:sz w:val="28"/>
          <w:szCs w:val="28"/>
          <w:shd w:val="clear" w:color="auto" w:fill="FFFFFF"/>
        </w:rPr>
        <w:t xml:space="preserve">ем </w:t>
      </w:r>
      <w:r w:rsidRPr="00D02820">
        <w:rPr>
          <w:rFonts w:ascii="Times New Roman" w:hAnsi="Times New Roman" w:cs="Times New Roman"/>
          <w:bCs/>
          <w:sz w:val="28"/>
          <w:szCs w:val="28"/>
          <w:shd w:val="clear" w:color="auto" w:fill="FFFFFF"/>
        </w:rPr>
        <w:t>в Радунь в день его поминовения"</w:t>
      </w:r>
      <w:r w:rsidR="00855738" w:rsidRPr="00D02820">
        <w:rPr>
          <w:rFonts w:ascii="Times New Roman" w:hAnsi="Times New Roman" w:cs="Times New Roman"/>
          <w:bCs/>
          <w:sz w:val="28"/>
          <w:szCs w:val="28"/>
          <w:shd w:val="clear" w:color="auto" w:fill="FFFFFF"/>
        </w:rPr>
        <w:t xml:space="preserve"> , «Хафец Хаим— не только великий законоучитель и духовный глава поколения в одну из тяжелейших для еврейского народа эпох, но и наставник в</w:t>
      </w:r>
      <w:r w:rsidR="00682762" w:rsidRPr="00D02820">
        <w:rPr>
          <w:rFonts w:ascii="Times New Roman" w:hAnsi="Times New Roman" w:cs="Times New Roman"/>
          <w:bCs/>
          <w:sz w:val="28"/>
          <w:szCs w:val="28"/>
          <w:shd w:val="clear" w:color="auto" w:fill="FFFFFF"/>
        </w:rPr>
        <w:t>сех последующих поколений» и др</w:t>
      </w:r>
      <w:r w:rsidR="00E41DDF" w:rsidRPr="00D02820">
        <w:rPr>
          <w:rFonts w:ascii="Times New Roman" w:eastAsia="Times New Roman" w:hAnsi="Times New Roman" w:cs="Times New Roman"/>
          <w:sz w:val="28"/>
          <w:szCs w:val="28"/>
          <w:lang w:eastAsia="ru-RU"/>
        </w:rPr>
        <w:t>[6]</w:t>
      </w:r>
      <w:r w:rsidR="00682762" w:rsidRPr="00D02820">
        <w:rPr>
          <w:rFonts w:ascii="Times New Roman" w:hAnsi="Times New Roman" w:cs="Times New Roman"/>
          <w:bCs/>
          <w:sz w:val="28"/>
          <w:szCs w:val="28"/>
          <w:shd w:val="clear" w:color="auto" w:fill="FFFFFF"/>
        </w:rPr>
        <w:t>.</w:t>
      </w:r>
    </w:p>
    <w:p w:rsidR="00233ECF" w:rsidRDefault="00233ECF">
      <w:pP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br w:type="page"/>
      </w:r>
    </w:p>
    <w:p w:rsidR="00891F0F" w:rsidRPr="00D02820" w:rsidRDefault="00C157D5" w:rsidP="00233ECF">
      <w:pPr>
        <w:shd w:val="clear" w:color="auto" w:fill="FFFFFF"/>
        <w:spacing w:before="120" w:after="120" w:line="360" w:lineRule="auto"/>
        <w:ind w:left="709"/>
        <w:jc w:val="both"/>
        <w:rPr>
          <w:rFonts w:ascii="Times New Roman" w:eastAsia="Times New Roman" w:hAnsi="Times New Roman" w:cs="Times New Roman"/>
          <w:b/>
          <w:sz w:val="28"/>
          <w:szCs w:val="28"/>
          <w:lang w:eastAsia="ru-RU"/>
        </w:rPr>
      </w:pPr>
      <w:r w:rsidRPr="00D02820">
        <w:rPr>
          <w:rFonts w:ascii="Times New Roman" w:eastAsia="Times New Roman" w:hAnsi="Times New Roman" w:cs="Times New Roman"/>
          <w:b/>
          <w:sz w:val="28"/>
          <w:szCs w:val="28"/>
        </w:rPr>
        <w:lastRenderedPageBreak/>
        <w:t>ГЛАВА 3.ПЕРСПЕКТИВЫ РАЗВИТИЯ НОСТАЛЬГИЧЕСКОГО ТУРИЗМА</w:t>
      </w:r>
      <w:r w:rsidR="00434EB4" w:rsidRPr="00D02820">
        <w:rPr>
          <w:rFonts w:ascii="Times New Roman" w:eastAsia="Times New Roman" w:hAnsi="Times New Roman" w:cs="Times New Roman"/>
          <w:b/>
          <w:sz w:val="28"/>
          <w:szCs w:val="28"/>
        </w:rPr>
        <w:t xml:space="preserve"> В Г.П РАДУНЬ</w:t>
      </w:r>
    </w:p>
    <w:p w:rsidR="00891F0F" w:rsidRPr="00D02820" w:rsidRDefault="00891F0F"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shd w:val="clear" w:color="auto" w:fill="FFFFFF"/>
        </w:rPr>
        <w:t xml:space="preserve">Ностальгический туризм в г.п.Радунь имеет хорошие перспективы развития в будущем. </w:t>
      </w:r>
      <w:r w:rsidRPr="00D02820">
        <w:rPr>
          <w:rFonts w:ascii="Times New Roman" w:hAnsi="Times New Roman" w:cs="Times New Roman"/>
          <w:sz w:val="28"/>
          <w:szCs w:val="28"/>
        </w:rPr>
        <w:t>Идея создания около г.п.Радунь в Вороновском районе центра с наследием раввина началась активно обсуждаться уже в 2010 году после встречи руководства области с представителями израильской компании «МорешетХафе Хаим».</w:t>
      </w:r>
    </w:p>
    <w:p w:rsidR="00891F0F" w:rsidRPr="00D02820" w:rsidRDefault="00891F0F"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После проведенных переговоров в июне 2010  года подписан протокол о намерениях, предусматривающий пошаговый график  создания Еврейского культурно-историческо</w:t>
      </w:r>
      <w:r w:rsidR="00BE412D" w:rsidRPr="00D02820">
        <w:rPr>
          <w:rFonts w:ascii="Times New Roman" w:hAnsi="Times New Roman" w:cs="Times New Roman"/>
          <w:sz w:val="28"/>
          <w:szCs w:val="28"/>
        </w:rPr>
        <w:t>го  центра имени Хафеца Хаима.</w:t>
      </w:r>
      <w:r w:rsidRPr="00D02820">
        <w:rPr>
          <w:rFonts w:ascii="Times New Roman" w:hAnsi="Times New Roman" w:cs="Times New Roman"/>
          <w:sz w:val="28"/>
          <w:szCs w:val="28"/>
        </w:rPr>
        <w:t xml:space="preserve"> На данный момент интересы Израиля представляет консалтинговая компания ООО «Арцингер и К». Израильская сторона зарегистрирует юридическое лицо на территории Вороновского района и подготовит инвестдоговор, начнется реализация проекта</w:t>
      </w:r>
      <w:r w:rsidR="00E41DDF" w:rsidRPr="00D02820">
        <w:rPr>
          <w:rFonts w:ascii="Times New Roman" w:eastAsia="Times New Roman" w:hAnsi="Times New Roman" w:cs="Times New Roman"/>
          <w:sz w:val="28"/>
          <w:szCs w:val="28"/>
          <w:lang w:eastAsia="ru-RU"/>
        </w:rPr>
        <w:t>[4]</w:t>
      </w:r>
      <w:r w:rsidRPr="00D02820">
        <w:rPr>
          <w:rFonts w:ascii="Times New Roman" w:hAnsi="Times New Roman" w:cs="Times New Roman"/>
          <w:sz w:val="28"/>
          <w:szCs w:val="28"/>
        </w:rPr>
        <w:t>.</w:t>
      </w:r>
    </w:p>
    <w:p w:rsidR="00434EB4" w:rsidRPr="00D02820" w:rsidRDefault="00B13CEE" w:rsidP="00233ECF">
      <w:pPr>
        <w:shd w:val="clear" w:color="auto" w:fill="FFFEF1"/>
        <w:spacing w:after="0" w:line="360" w:lineRule="auto"/>
        <w:ind w:firstLine="709"/>
        <w:jc w:val="both"/>
        <w:rPr>
          <w:rFonts w:ascii="Times New Roman" w:eastAsia="Times New Roman" w:hAnsi="Times New Roman" w:cs="Times New Roman"/>
          <w:sz w:val="28"/>
          <w:szCs w:val="28"/>
          <w:lang w:eastAsia="ru-RU"/>
        </w:rPr>
      </w:pPr>
      <w:r w:rsidRPr="00D02820">
        <w:rPr>
          <w:rFonts w:ascii="Times New Roman" w:hAnsi="Times New Roman" w:cs="Times New Roman"/>
          <w:sz w:val="28"/>
          <w:szCs w:val="28"/>
        </w:rPr>
        <w:t>Недавно г</w:t>
      </w:r>
      <w:r w:rsidR="001A395E" w:rsidRPr="00D02820">
        <w:rPr>
          <w:rFonts w:ascii="Times New Roman" w:hAnsi="Times New Roman" w:cs="Times New Roman"/>
          <w:sz w:val="28"/>
          <w:szCs w:val="28"/>
        </w:rPr>
        <w:t>убернатор</w:t>
      </w:r>
      <w:r w:rsidRPr="00D02820">
        <w:rPr>
          <w:rFonts w:ascii="Times New Roman" w:hAnsi="Times New Roman" w:cs="Times New Roman"/>
          <w:sz w:val="28"/>
          <w:szCs w:val="28"/>
        </w:rPr>
        <w:t xml:space="preserve"> Гродненской области </w:t>
      </w:r>
      <w:r w:rsidR="001A395E" w:rsidRPr="00D02820">
        <w:rPr>
          <w:rFonts w:ascii="Times New Roman" w:hAnsi="Times New Roman" w:cs="Times New Roman"/>
          <w:sz w:val="28"/>
          <w:szCs w:val="28"/>
        </w:rPr>
        <w:t xml:space="preserve">пояснил,что израильская сторона обратилась с официальным письмом в облисполком, а </w:t>
      </w:r>
      <w:r w:rsidR="007B6C9F">
        <w:rPr>
          <w:rFonts w:ascii="Times New Roman" w:hAnsi="Times New Roman" w:cs="Times New Roman"/>
          <w:sz w:val="28"/>
          <w:szCs w:val="28"/>
        </w:rPr>
        <w:t xml:space="preserve">в </w:t>
      </w:r>
      <w:r w:rsidR="001A395E" w:rsidRPr="00D02820">
        <w:rPr>
          <w:rFonts w:ascii="Times New Roman" w:hAnsi="Times New Roman" w:cs="Times New Roman"/>
          <w:sz w:val="28"/>
          <w:szCs w:val="28"/>
        </w:rPr>
        <w:t xml:space="preserve">мае текущего </w:t>
      </w:r>
      <w:r w:rsidRPr="00D02820">
        <w:rPr>
          <w:rFonts w:ascii="Times New Roman" w:hAnsi="Times New Roman" w:cs="Times New Roman"/>
          <w:sz w:val="28"/>
          <w:szCs w:val="28"/>
        </w:rPr>
        <w:t xml:space="preserve">года </w:t>
      </w:r>
      <w:r w:rsidR="007B6C9F">
        <w:rPr>
          <w:rFonts w:ascii="Times New Roman" w:hAnsi="Times New Roman" w:cs="Times New Roman"/>
          <w:sz w:val="28"/>
          <w:szCs w:val="28"/>
        </w:rPr>
        <w:t xml:space="preserve"> </w:t>
      </w:r>
      <w:r w:rsidRPr="00D02820">
        <w:rPr>
          <w:rFonts w:ascii="Times New Roman" w:hAnsi="Times New Roman" w:cs="Times New Roman"/>
          <w:sz w:val="28"/>
          <w:szCs w:val="28"/>
        </w:rPr>
        <w:t xml:space="preserve"> заключ</w:t>
      </w:r>
      <w:r w:rsidR="007B6C9F">
        <w:rPr>
          <w:rFonts w:ascii="Times New Roman" w:hAnsi="Times New Roman" w:cs="Times New Roman"/>
          <w:sz w:val="28"/>
          <w:szCs w:val="28"/>
        </w:rPr>
        <w:t xml:space="preserve">ен </w:t>
      </w:r>
      <w:r w:rsidRPr="00D02820">
        <w:rPr>
          <w:rFonts w:ascii="Times New Roman" w:hAnsi="Times New Roman" w:cs="Times New Roman"/>
          <w:sz w:val="28"/>
          <w:szCs w:val="28"/>
        </w:rPr>
        <w:t xml:space="preserve"> инвес</w:t>
      </w:r>
      <w:r w:rsidR="001A395E" w:rsidRPr="00D02820">
        <w:rPr>
          <w:rFonts w:ascii="Times New Roman" w:hAnsi="Times New Roman" w:cs="Times New Roman"/>
          <w:sz w:val="28"/>
          <w:szCs w:val="28"/>
        </w:rPr>
        <w:t>тдоговор.</w:t>
      </w:r>
      <w:r w:rsidR="007B6C9F">
        <w:rPr>
          <w:rFonts w:ascii="Times New Roman" w:hAnsi="Times New Roman" w:cs="Times New Roman"/>
          <w:sz w:val="28"/>
          <w:szCs w:val="28"/>
        </w:rPr>
        <w:t xml:space="preserve"> </w:t>
      </w:r>
      <w:r w:rsidR="00434EB4" w:rsidRPr="00D02820">
        <w:rPr>
          <w:rFonts w:ascii="Times New Roman" w:eastAsia="Times New Roman" w:hAnsi="Times New Roman" w:cs="Times New Roman"/>
          <w:sz w:val="28"/>
          <w:szCs w:val="28"/>
          <w:lang w:eastAsia="ru-RU"/>
        </w:rPr>
        <w:t>В рамках инвестдоговора планируется восстановить этот памятник именно как одно из священных мест для евреев</w:t>
      </w:r>
      <w:r w:rsidR="00E41DDF" w:rsidRPr="00D02820">
        <w:rPr>
          <w:rFonts w:ascii="Times New Roman" w:eastAsia="Times New Roman" w:hAnsi="Times New Roman" w:cs="Times New Roman"/>
          <w:sz w:val="28"/>
          <w:szCs w:val="28"/>
          <w:lang w:eastAsia="ru-RU"/>
        </w:rPr>
        <w:t xml:space="preserve"> [4]</w:t>
      </w:r>
      <w:r w:rsidR="00E41DDF" w:rsidRPr="00D02820">
        <w:rPr>
          <w:rFonts w:ascii="Times New Roman" w:hAnsi="Times New Roman" w:cs="Times New Roman"/>
          <w:sz w:val="28"/>
          <w:szCs w:val="28"/>
          <w:shd w:val="clear" w:color="auto" w:fill="FFFFFF"/>
        </w:rPr>
        <w:t>.</w:t>
      </w:r>
      <w:r w:rsidR="007B6C9F">
        <w:rPr>
          <w:rFonts w:ascii="Times New Roman" w:hAnsi="Times New Roman" w:cs="Times New Roman"/>
          <w:sz w:val="28"/>
          <w:szCs w:val="28"/>
          <w:shd w:val="clear" w:color="auto" w:fill="FFFFFF"/>
        </w:rPr>
        <w:t xml:space="preserve"> К 2020 году планируется окончание строительства еврейского гостинично-туристического комплекса в г.п.Радунь. </w:t>
      </w:r>
    </w:p>
    <w:p w:rsidR="001A395E" w:rsidRPr="00D02820" w:rsidRDefault="007B6C9F" w:rsidP="00233E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Здание бывшего дома культуры передано в аренду инвестору ООО «Ор Меир» </w:t>
      </w:r>
      <w:r w:rsidR="00BE412D" w:rsidRPr="00D02820">
        <w:rPr>
          <w:rFonts w:ascii="Times New Roman" w:hAnsi="Times New Roman" w:cs="Times New Roman"/>
          <w:sz w:val="28"/>
          <w:szCs w:val="28"/>
        </w:rPr>
        <w:t xml:space="preserve"> инвесторам на </w:t>
      </w:r>
      <w:r w:rsidR="001A395E" w:rsidRPr="00D02820">
        <w:rPr>
          <w:rFonts w:ascii="Times New Roman" w:hAnsi="Times New Roman" w:cs="Times New Roman"/>
          <w:sz w:val="28"/>
          <w:szCs w:val="28"/>
        </w:rPr>
        <w:t>условиях финансирования строительства</w:t>
      </w:r>
      <w:r>
        <w:rPr>
          <w:rFonts w:ascii="Times New Roman" w:hAnsi="Times New Roman" w:cs="Times New Roman"/>
          <w:sz w:val="28"/>
          <w:szCs w:val="28"/>
        </w:rPr>
        <w:t xml:space="preserve"> или реконструкции </w:t>
      </w:r>
      <w:r w:rsidR="001A395E" w:rsidRPr="00D02820">
        <w:rPr>
          <w:rFonts w:ascii="Times New Roman" w:hAnsi="Times New Roman" w:cs="Times New Roman"/>
          <w:sz w:val="28"/>
          <w:szCs w:val="28"/>
        </w:rPr>
        <w:t xml:space="preserve"> </w:t>
      </w:r>
      <w:r>
        <w:rPr>
          <w:rFonts w:ascii="Times New Roman" w:hAnsi="Times New Roman" w:cs="Times New Roman"/>
          <w:sz w:val="28"/>
          <w:szCs w:val="28"/>
        </w:rPr>
        <w:t xml:space="preserve">  </w:t>
      </w:r>
      <w:r w:rsidR="001A395E" w:rsidRPr="00D02820">
        <w:rPr>
          <w:rFonts w:ascii="Times New Roman" w:hAnsi="Times New Roman" w:cs="Times New Roman"/>
          <w:sz w:val="28"/>
          <w:szCs w:val="28"/>
        </w:rPr>
        <w:t xml:space="preserve"> Центра культуры в Радуни.</w:t>
      </w:r>
      <w:r w:rsidR="00B13CEE" w:rsidRPr="00D02820">
        <w:rPr>
          <w:rFonts w:ascii="Times New Roman" w:hAnsi="Times New Roman" w:cs="Times New Roman"/>
          <w:sz w:val="28"/>
          <w:szCs w:val="28"/>
        </w:rPr>
        <w:t xml:space="preserve"> Также прорабатывается вопрос о создании в посёлке ресторана кошерной пищи, что повысит привлекательность населённого пункта для туристов, позволит включить его в туристические маршруты</w:t>
      </w:r>
      <w:r w:rsidR="00281888" w:rsidRPr="00D02820">
        <w:rPr>
          <w:rFonts w:ascii="Times New Roman" w:hAnsi="Times New Roman" w:cs="Times New Roman"/>
          <w:sz w:val="28"/>
          <w:szCs w:val="28"/>
        </w:rPr>
        <w:t>,</w:t>
      </w:r>
      <w:r w:rsidR="00B13CEE" w:rsidRPr="00D02820">
        <w:rPr>
          <w:rFonts w:ascii="Times New Roman" w:hAnsi="Times New Roman" w:cs="Times New Roman"/>
          <w:sz w:val="28"/>
          <w:szCs w:val="28"/>
        </w:rPr>
        <w:t>связать ими Гродно, Новогрудок и Вильнюс.</w:t>
      </w:r>
    </w:p>
    <w:p w:rsidR="00930C1C" w:rsidRPr="00D02820" w:rsidRDefault="00891F0F" w:rsidP="00233ECF">
      <w:pPr>
        <w:spacing w:after="0" w:line="360" w:lineRule="auto"/>
        <w:ind w:firstLine="709"/>
        <w:jc w:val="both"/>
        <w:rPr>
          <w:rFonts w:ascii="Times New Roman" w:hAnsi="Times New Roman" w:cs="Times New Roman"/>
          <w:bCs/>
          <w:sz w:val="28"/>
          <w:szCs w:val="28"/>
          <w:shd w:val="clear" w:color="auto" w:fill="FFFFFF"/>
        </w:rPr>
      </w:pPr>
      <w:r w:rsidRPr="00D02820">
        <w:rPr>
          <w:rFonts w:ascii="Times New Roman" w:hAnsi="Times New Roman" w:cs="Times New Roman"/>
          <w:sz w:val="28"/>
          <w:szCs w:val="28"/>
        </w:rPr>
        <w:t xml:space="preserve">Гродненский облисполком заинтересован в осуществлении проекта и готов выделить земельный участок, прилегающий к кладбищу, где захоронен Хафец Хаим, а также оказать всяческое содействие инвестору. Радунь может стать популярным </w:t>
      </w:r>
      <w:r w:rsidR="00BE412D" w:rsidRPr="00D02820">
        <w:rPr>
          <w:rFonts w:ascii="Times New Roman" w:hAnsi="Times New Roman" w:cs="Times New Roman"/>
          <w:sz w:val="28"/>
          <w:szCs w:val="28"/>
        </w:rPr>
        <w:t>местом ностальгического туризма</w:t>
      </w:r>
      <w:r w:rsidR="00E41DDF" w:rsidRPr="00D02820">
        <w:rPr>
          <w:rFonts w:ascii="Times New Roman" w:eastAsia="Times New Roman" w:hAnsi="Times New Roman" w:cs="Times New Roman"/>
          <w:sz w:val="28"/>
          <w:szCs w:val="28"/>
          <w:lang w:eastAsia="ru-RU"/>
        </w:rPr>
        <w:t>[4]</w:t>
      </w:r>
      <w:r w:rsidR="00BE412D" w:rsidRPr="00D02820">
        <w:rPr>
          <w:rFonts w:ascii="Times New Roman" w:hAnsi="Times New Roman" w:cs="Times New Roman"/>
          <w:sz w:val="28"/>
          <w:szCs w:val="28"/>
        </w:rPr>
        <w:t>.</w:t>
      </w:r>
    </w:p>
    <w:p w:rsidR="00682762" w:rsidRPr="00D02820" w:rsidRDefault="00682762" w:rsidP="00233ECF">
      <w:pPr>
        <w:spacing w:after="0" w:line="360" w:lineRule="auto"/>
        <w:ind w:firstLine="709"/>
        <w:jc w:val="center"/>
        <w:rPr>
          <w:rFonts w:ascii="Times New Roman" w:hAnsi="Times New Roman" w:cs="Times New Roman"/>
          <w:b/>
          <w:sz w:val="28"/>
          <w:szCs w:val="28"/>
        </w:rPr>
      </w:pPr>
    </w:p>
    <w:p w:rsidR="00E94072" w:rsidRPr="00D02820" w:rsidRDefault="00E94072" w:rsidP="00233ECF">
      <w:pPr>
        <w:spacing w:after="120" w:line="360" w:lineRule="auto"/>
        <w:ind w:firstLine="284"/>
        <w:jc w:val="center"/>
        <w:rPr>
          <w:rFonts w:ascii="Times New Roman" w:hAnsi="Times New Roman" w:cs="Times New Roman"/>
          <w:b/>
          <w:sz w:val="28"/>
          <w:szCs w:val="28"/>
        </w:rPr>
      </w:pPr>
      <w:r w:rsidRPr="00D02820">
        <w:rPr>
          <w:rFonts w:ascii="Times New Roman" w:hAnsi="Times New Roman" w:cs="Times New Roman"/>
          <w:b/>
          <w:sz w:val="28"/>
          <w:szCs w:val="28"/>
        </w:rPr>
        <w:t>ЗАКЛЮЧЕНИЕ</w:t>
      </w:r>
    </w:p>
    <w:p w:rsidR="00983895" w:rsidRPr="00D02820" w:rsidRDefault="00983895" w:rsidP="00233ECF">
      <w:pPr>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sz w:val="28"/>
          <w:szCs w:val="28"/>
          <w:shd w:val="clear" w:color="auto" w:fill="FFFFFF"/>
        </w:rPr>
        <w:t>Напи</w:t>
      </w:r>
      <w:r w:rsidR="00484F55" w:rsidRPr="00D02820">
        <w:rPr>
          <w:rFonts w:ascii="Times New Roman" w:hAnsi="Times New Roman" w:cs="Times New Roman"/>
          <w:sz w:val="28"/>
          <w:szCs w:val="28"/>
          <w:shd w:val="clear" w:color="auto" w:fill="FFFFFF"/>
        </w:rPr>
        <w:t xml:space="preserve">сание научно-исследовательской </w:t>
      </w:r>
      <w:r w:rsidRPr="00D02820">
        <w:rPr>
          <w:rFonts w:ascii="Times New Roman" w:hAnsi="Times New Roman" w:cs="Times New Roman"/>
          <w:sz w:val="28"/>
          <w:szCs w:val="28"/>
          <w:shd w:val="clear" w:color="auto" w:fill="FFFFFF"/>
        </w:rPr>
        <w:t xml:space="preserve">работы в процессе изучения столь значительных достопримечательностей позволило </w:t>
      </w:r>
      <w:r w:rsidR="00855738" w:rsidRPr="00D02820">
        <w:rPr>
          <w:rFonts w:ascii="Times New Roman" w:hAnsi="Times New Roman" w:cs="Times New Roman"/>
          <w:sz w:val="28"/>
          <w:szCs w:val="28"/>
          <w:shd w:val="clear" w:color="auto" w:fill="FFFFFF"/>
        </w:rPr>
        <w:t xml:space="preserve">мне </w:t>
      </w:r>
      <w:r w:rsidRPr="00D02820">
        <w:rPr>
          <w:rFonts w:ascii="Times New Roman" w:hAnsi="Times New Roman" w:cs="Times New Roman"/>
          <w:sz w:val="28"/>
          <w:szCs w:val="28"/>
          <w:shd w:val="clear" w:color="auto" w:fill="FFFFFF"/>
        </w:rPr>
        <w:t xml:space="preserve"> более глубоко узнать культурно-историческое наследие г.п.Радунь.  </w:t>
      </w:r>
    </w:p>
    <w:p w:rsidR="00E94072" w:rsidRPr="00D02820" w:rsidRDefault="00E94072"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shd w:val="clear" w:color="auto" w:fill="FFFFFF"/>
        </w:rPr>
        <w:t xml:space="preserve">На данной основе </w:t>
      </w:r>
      <w:r w:rsidR="00D82CD1" w:rsidRPr="00D02820">
        <w:rPr>
          <w:rFonts w:ascii="Times New Roman" w:hAnsi="Times New Roman" w:cs="Times New Roman"/>
          <w:sz w:val="28"/>
          <w:szCs w:val="28"/>
          <w:shd w:val="clear" w:color="auto" w:fill="FFFFFF"/>
        </w:rPr>
        <w:t xml:space="preserve"> был</w:t>
      </w:r>
      <w:r w:rsidR="001B2E6F" w:rsidRPr="00D02820">
        <w:rPr>
          <w:rFonts w:ascii="Times New Roman" w:hAnsi="Times New Roman" w:cs="Times New Roman"/>
          <w:sz w:val="28"/>
          <w:szCs w:val="28"/>
          <w:shd w:val="clear" w:color="auto" w:fill="FFFFFF"/>
        </w:rPr>
        <w:t>а</w:t>
      </w:r>
      <w:r w:rsidRPr="00D02820">
        <w:rPr>
          <w:rFonts w:ascii="Times New Roman" w:hAnsi="Times New Roman" w:cs="Times New Roman"/>
          <w:sz w:val="28"/>
          <w:szCs w:val="28"/>
          <w:shd w:val="clear" w:color="auto" w:fill="FFFFFF"/>
        </w:rPr>
        <w:t xml:space="preserve"> разработ</w:t>
      </w:r>
      <w:r w:rsidR="00D82CD1" w:rsidRPr="00D02820">
        <w:rPr>
          <w:rFonts w:ascii="Times New Roman" w:hAnsi="Times New Roman" w:cs="Times New Roman"/>
          <w:sz w:val="28"/>
          <w:szCs w:val="28"/>
          <w:shd w:val="clear" w:color="auto" w:fill="FFFFFF"/>
        </w:rPr>
        <w:t>ан</w:t>
      </w:r>
      <w:r w:rsidR="001B2E6F" w:rsidRPr="00D02820">
        <w:rPr>
          <w:rFonts w:ascii="Times New Roman" w:hAnsi="Times New Roman" w:cs="Times New Roman"/>
          <w:sz w:val="28"/>
          <w:szCs w:val="28"/>
          <w:shd w:val="clear" w:color="auto" w:fill="FFFFFF"/>
        </w:rPr>
        <w:t>а</w:t>
      </w:r>
      <w:r w:rsidR="002F3A39">
        <w:rPr>
          <w:rFonts w:ascii="Times New Roman" w:hAnsi="Times New Roman" w:cs="Times New Roman"/>
          <w:sz w:val="28"/>
          <w:szCs w:val="28"/>
          <w:shd w:val="clear" w:color="auto" w:fill="FFFFFF"/>
        </w:rPr>
        <w:t xml:space="preserve"> </w:t>
      </w:r>
      <w:r w:rsidR="001B2E6F" w:rsidRPr="00D02820">
        <w:rPr>
          <w:rFonts w:ascii="Times New Roman" w:hAnsi="Times New Roman" w:cs="Times New Roman"/>
          <w:sz w:val="28"/>
          <w:szCs w:val="28"/>
        </w:rPr>
        <w:t xml:space="preserve">интерактивная карта экскурсионно-туристического  маршрута </w:t>
      </w:r>
      <w:r w:rsidRPr="00D02820">
        <w:rPr>
          <w:rFonts w:ascii="Times New Roman" w:hAnsi="Times New Roman" w:cs="Times New Roman"/>
          <w:sz w:val="28"/>
          <w:szCs w:val="28"/>
          <w:shd w:val="clear" w:color="auto" w:fill="FFFFFF"/>
        </w:rPr>
        <w:t>ностальгического туризма</w:t>
      </w:r>
      <w:r w:rsidR="00D82CD1" w:rsidRPr="00D02820">
        <w:rPr>
          <w:rFonts w:ascii="Times New Roman" w:hAnsi="Times New Roman" w:cs="Times New Roman"/>
          <w:sz w:val="28"/>
          <w:szCs w:val="28"/>
          <w:shd w:val="clear" w:color="auto" w:fill="FFFFFF"/>
        </w:rPr>
        <w:t xml:space="preserve"> г.п. Радунь на русск</w:t>
      </w:r>
      <w:r w:rsidR="008001B7" w:rsidRPr="00D02820">
        <w:rPr>
          <w:rFonts w:ascii="Times New Roman" w:hAnsi="Times New Roman" w:cs="Times New Roman"/>
          <w:sz w:val="28"/>
          <w:szCs w:val="28"/>
          <w:shd w:val="clear" w:color="auto" w:fill="FFFFFF"/>
        </w:rPr>
        <w:t xml:space="preserve">ом и английском языках, которая </w:t>
      </w:r>
      <w:r w:rsidR="00D82CD1" w:rsidRPr="00D02820">
        <w:rPr>
          <w:rFonts w:ascii="Times New Roman" w:hAnsi="Times New Roman" w:cs="Times New Roman"/>
          <w:sz w:val="28"/>
          <w:szCs w:val="28"/>
          <w:shd w:val="clear" w:color="auto" w:fill="FFFFFF"/>
        </w:rPr>
        <w:t>размещен</w:t>
      </w:r>
      <w:r w:rsidR="008001B7" w:rsidRPr="00D02820">
        <w:rPr>
          <w:rFonts w:ascii="Times New Roman" w:hAnsi="Times New Roman" w:cs="Times New Roman"/>
          <w:sz w:val="28"/>
          <w:szCs w:val="28"/>
          <w:shd w:val="clear" w:color="auto" w:fill="FFFFFF"/>
        </w:rPr>
        <w:t>а</w:t>
      </w:r>
      <w:r w:rsidR="00D82CD1" w:rsidRPr="00D02820">
        <w:rPr>
          <w:rFonts w:ascii="Times New Roman" w:hAnsi="Times New Roman" w:cs="Times New Roman"/>
          <w:sz w:val="28"/>
          <w:szCs w:val="28"/>
          <w:shd w:val="clear" w:color="auto" w:fill="FFFFFF"/>
        </w:rPr>
        <w:t xml:space="preserve"> на сайте Радунской средн</w:t>
      </w:r>
      <w:r w:rsidR="00983895" w:rsidRPr="00D02820">
        <w:rPr>
          <w:rFonts w:ascii="Times New Roman" w:hAnsi="Times New Roman" w:cs="Times New Roman"/>
          <w:sz w:val="28"/>
          <w:szCs w:val="28"/>
          <w:shd w:val="clear" w:color="auto" w:fill="FFFFFF"/>
        </w:rPr>
        <w:t>е</w:t>
      </w:r>
      <w:r w:rsidR="00D82CD1" w:rsidRPr="00D02820">
        <w:rPr>
          <w:rFonts w:ascii="Times New Roman" w:hAnsi="Times New Roman" w:cs="Times New Roman"/>
          <w:sz w:val="28"/>
          <w:szCs w:val="28"/>
          <w:shd w:val="clear" w:color="auto" w:fill="FFFFFF"/>
        </w:rPr>
        <w:t>й школы</w:t>
      </w:r>
      <w:r w:rsidRPr="00D02820">
        <w:rPr>
          <w:rFonts w:ascii="Times New Roman" w:hAnsi="Times New Roman" w:cs="Times New Roman"/>
          <w:sz w:val="28"/>
          <w:szCs w:val="28"/>
          <w:shd w:val="clear" w:color="auto" w:fill="FFFFFF"/>
        </w:rPr>
        <w:t>.</w:t>
      </w:r>
    </w:p>
    <w:p w:rsidR="008001B7" w:rsidRDefault="00D82CD1" w:rsidP="00233ECF">
      <w:pPr>
        <w:spacing w:after="0" w:line="360" w:lineRule="auto"/>
        <w:ind w:firstLine="709"/>
        <w:jc w:val="both"/>
        <w:rPr>
          <w:rFonts w:ascii="Times New Roman" w:hAnsi="Times New Roman" w:cs="Times New Roman"/>
          <w:sz w:val="28"/>
          <w:szCs w:val="28"/>
          <w:shd w:val="clear" w:color="auto" w:fill="FFFFFF"/>
        </w:rPr>
      </w:pPr>
      <w:r w:rsidRPr="00D02820">
        <w:rPr>
          <w:rFonts w:ascii="Times New Roman" w:hAnsi="Times New Roman" w:cs="Times New Roman"/>
          <w:sz w:val="28"/>
          <w:szCs w:val="28"/>
        </w:rPr>
        <w:t xml:space="preserve">На базе школьного Народного историко-краеведческого музея по материалам научно-исследовательской работы начата подготовка экскурсоводов </w:t>
      </w:r>
      <w:r w:rsidRPr="00D02820">
        <w:rPr>
          <w:rFonts w:ascii="Times New Roman" w:hAnsi="Times New Roman" w:cs="Times New Roman"/>
          <w:sz w:val="28"/>
          <w:szCs w:val="28"/>
          <w:shd w:val="clear" w:color="auto" w:fill="FFFFFF"/>
        </w:rPr>
        <w:t>на русском и английском языках для зарубежных туристов</w:t>
      </w:r>
      <w:r w:rsidR="00983895" w:rsidRPr="00D02820">
        <w:rPr>
          <w:rFonts w:ascii="Times New Roman" w:hAnsi="Times New Roman" w:cs="Times New Roman"/>
          <w:sz w:val="28"/>
          <w:szCs w:val="28"/>
          <w:shd w:val="clear" w:color="auto" w:fill="FFFFFF"/>
        </w:rPr>
        <w:t xml:space="preserve">, так как до этого времени знакомство с культурно-историческим наследием </w:t>
      </w:r>
      <w:r w:rsidR="007176A1" w:rsidRPr="00D02820">
        <w:rPr>
          <w:rFonts w:ascii="Times New Roman" w:hAnsi="Times New Roman" w:cs="Times New Roman"/>
          <w:sz w:val="28"/>
          <w:szCs w:val="28"/>
          <w:shd w:val="clear" w:color="auto" w:fill="FFFFFF"/>
        </w:rPr>
        <w:t>г.п.Радунь велось «кустарным» образом</w:t>
      </w:r>
      <w:r w:rsidR="00983895" w:rsidRPr="00D02820">
        <w:rPr>
          <w:rFonts w:ascii="Times New Roman" w:hAnsi="Times New Roman" w:cs="Times New Roman"/>
          <w:sz w:val="28"/>
          <w:szCs w:val="28"/>
          <w:shd w:val="clear" w:color="auto" w:fill="FFFFFF"/>
        </w:rPr>
        <w:t>.</w:t>
      </w:r>
      <w:r w:rsidR="009C578B" w:rsidRPr="00D02820">
        <w:rPr>
          <w:rFonts w:ascii="Times New Roman" w:hAnsi="Times New Roman" w:cs="Times New Roman"/>
          <w:sz w:val="28"/>
          <w:szCs w:val="28"/>
          <w:shd w:val="clear" w:color="auto" w:fill="FFFFFF"/>
        </w:rPr>
        <w:t xml:space="preserve"> </w:t>
      </w:r>
      <w:r w:rsidR="002F3A39">
        <w:rPr>
          <w:rFonts w:ascii="Times New Roman" w:hAnsi="Times New Roman" w:cs="Times New Roman"/>
          <w:sz w:val="28"/>
          <w:szCs w:val="28"/>
          <w:shd w:val="clear" w:color="auto" w:fill="FFFFFF"/>
        </w:rPr>
        <w:t>Ра</w:t>
      </w:r>
      <w:r w:rsidR="008001B7" w:rsidRPr="00D02820">
        <w:rPr>
          <w:rFonts w:ascii="Times New Roman" w:hAnsi="Times New Roman" w:cs="Times New Roman"/>
          <w:sz w:val="28"/>
          <w:szCs w:val="28"/>
          <w:shd w:val="clear" w:color="auto" w:fill="FFFFFF"/>
        </w:rPr>
        <w:t>зрабатывается калькуляция стоимости услуг экскурсоводов, что даст возможность  пополнить</w:t>
      </w:r>
      <w:r w:rsidR="002F3A39">
        <w:rPr>
          <w:rFonts w:ascii="Times New Roman" w:hAnsi="Times New Roman" w:cs="Times New Roman"/>
          <w:sz w:val="28"/>
          <w:szCs w:val="28"/>
          <w:shd w:val="clear" w:color="auto" w:fill="FFFFFF"/>
        </w:rPr>
        <w:t xml:space="preserve"> </w:t>
      </w:r>
      <w:r w:rsidR="008001B7" w:rsidRPr="00D02820">
        <w:rPr>
          <w:rFonts w:ascii="Times New Roman" w:hAnsi="Times New Roman" w:cs="Times New Roman"/>
          <w:sz w:val="28"/>
          <w:szCs w:val="28"/>
          <w:shd w:val="clear" w:color="auto" w:fill="FFFFFF"/>
        </w:rPr>
        <w:t>спецсчет  школы.</w:t>
      </w:r>
    </w:p>
    <w:p w:rsidR="007B6C9F" w:rsidRPr="007B6C9F" w:rsidRDefault="007B6C9F" w:rsidP="007B6C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7B6C9F">
        <w:rPr>
          <w:rFonts w:ascii="Times New Roman" w:hAnsi="Times New Roman" w:cs="Times New Roman"/>
          <w:sz w:val="28"/>
          <w:szCs w:val="28"/>
        </w:rPr>
        <w:t>овместно с ООО «Ор Меир»  в школе объявлена акция «Свидетельства того времени» по сбору экспонатов для будущего еврейского музейного комплекса. Уже есть и первые результаты: собрано более 10 экспонатов и фотографий для воссоздания исторического облика здания иешивы</w:t>
      </w:r>
      <w:r>
        <w:rPr>
          <w:rFonts w:ascii="Times New Roman" w:hAnsi="Times New Roman" w:cs="Times New Roman"/>
          <w:sz w:val="28"/>
          <w:szCs w:val="28"/>
        </w:rPr>
        <w:t xml:space="preserve"> </w:t>
      </w:r>
    </w:p>
    <w:p w:rsidR="009C5629" w:rsidRPr="007B6C9F" w:rsidRDefault="007B6C9F" w:rsidP="009C56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B6C9F">
        <w:rPr>
          <w:rFonts w:ascii="Times New Roman" w:hAnsi="Times New Roman" w:cs="Times New Roman"/>
          <w:sz w:val="28"/>
          <w:szCs w:val="28"/>
        </w:rPr>
        <w:t xml:space="preserve"> </w:t>
      </w:r>
      <w:r w:rsidR="008001B7" w:rsidRPr="00D02820">
        <w:rPr>
          <w:rFonts w:ascii="Times New Roman" w:hAnsi="Times New Roman" w:cs="Times New Roman"/>
          <w:sz w:val="28"/>
          <w:szCs w:val="28"/>
        </w:rPr>
        <w:t>Вся проделанная работа   по написанию научно-исследовательской работы  послужила  началу организации рекламной компании по популяризации ностальгического туризма г.п.Радунь и его объектов в регионе , республике и за рубежом</w:t>
      </w:r>
      <w:r w:rsidR="009C5629">
        <w:rPr>
          <w:rFonts w:ascii="Times New Roman" w:hAnsi="Times New Roman" w:cs="Times New Roman"/>
          <w:sz w:val="28"/>
          <w:szCs w:val="28"/>
        </w:rPr>
        <w:t xml:space="preserve">,   </w:t>
      </w:r>
      <w:r w:rsidR="009C5629" w:rsidRPr="007B6C9F">
        <w:rPr>
          <w:rFonts w:ascii="Times New Roman" w:hAnsi="Times New Roman" w:cs="Times New Roman"/>
          <w:sz w:val="28"/>
          <w:szCs w:val="28"/>
        </w:rPr>
        <w:t xml:space="preserve"> включению школьников и родителей в исследовательскую и практическую деятельность по развитию ностальгического туризма в Радуни. </w:t>
      </w:r>
    </w:p>
    <w:p w:rsidR="009C5629" w:rsidRPr="00D02820" w:rsidRDefault="009C5629" w:rsidP="009C5629">
      <w:pPr>
        <w:spacing w:after="0" w:line="360" w:lineRule="auto"/>
        <w:ind w:firstLine="709"/>
        <w:jc w:val="both"/>
        <w:rPr>
          <w:rFonts w:ascii="Times New Roman" w:hAnsi="Times New Roman" w:cs="Times New Roman"/>
          <w:sz w:val="28"/>
          <w:szCs w:val="28"/>
        </w:rPr>
      </w:pPr>
    </w:p>
    <w:p w:rsidR="008001B7" w:rsidRPr="00D02820" w:rsidRDefault="008001B7" w:rsidP="00233ECF">
      <w:pPr>
        <w:spacing w:after="0" w:line="360" w:lineRule="auto"/>
        <w:ind w:firstLine="709"/>
        <w:jc w:val="both"/>
        <w:rPr>
          <w:rFonts w:ascii="Times New Roman" w:hAnsi="Times New Roman" w:cs="Times New Roman"/>
          <w:sz w:val="28"/>
          <w:szCs w:val="28"/>
        </w:rPr>
      </w:pPr>
      <w:r w:rsidRPr="00D02820">
        <w:rPr>
          <w:rFonts w:ascii="Times New Roman" w:hAnsi="Times New Roman" w:cs="Times New Roman"/>
          <w:sz w:val="28"/>
          <w:szCs w:val="28"/>
        </w:rPr>
        <w:t xml:space="preserve">. </w:t>
      </w:r>
    </w:p>
    <w:p w:rsidR="00233ECF" w:rsidRDefault="00233ECF">
      <w:pPr>
        <w:rPr>
          <w:rFonts w:ascii="Times New Roman" w:eastAsia="Times New Roman" w:hAnsi="Times New Roman" w:cs="Times New Roman"/>
          <w:b/>
          <w:bCs/>
          <w:sz w:val="24"/>
          <w:szCs w:val="24"/>
          <w:lang w:eastAsia="ru-RU"/>
        </w:rPr>
      </w:pPr>
      <w:r>
        <w:rPr>
          <w:b/>
          <w:bCs/>
        </w:rPr>
        <w:br w:type="page"/>
      </w:r>
    </w:p>
    <w:p w:rsidR="00E41DDF" w:rsidRPr="00233ECF" w:rsidRDefault="00E41DDF" w:rsidP="00233ECF">
      <w:pPr>
        <w:pStyle w:val="p559"/>
        <w:spacing w:before="0" w:beforeAutospacing="0" w:after="120" w:afterAutospacing="0" w:line="360" w:lineRule="auto"/>
        <w:ind w:firstLine="284"/>
        <w:jc w:val="center"/>
        <w:rPr>
          <w:b/>
          <w:bCs/>
          <w:sz w:val="28"/>
          <w:szCs w:val="28"/>
          <w:lang w:val="en-US"/>
        </w:rPr>
      </w:pPr>
      <w:r w:rsidRPr="00233ECF">
        <w:rPr>
          <w:b/>
          <w:bCs/>
          <w:sz w:val="28"/>
          <w:szCs w:val="28"/>
        </w:rPr>
        <w:lastRenderedPageBreak/>
        <w:t>СПИСОК ИСПОЛЬЗУЕМЫХ ИСТОЧНИКОВ</w:t>
      </w:r>
    </w:p>
    <w:p w:rsidR="00E41DDF" w:rsidRPr="00D02820" w:rsidRDefault="00E41DDF" w:rsidP="009C578B">
      <w:pPr>
        <w:pStyle w:val="p99"/>
        <w:numPr>
          <w:ilvl w:val="0"/>
          <w:numId w:val="9"/>
        </w:numPr>
        <w:spacing w:before="0" w:beforeAutospacing="0" w:after="0" w:afterAutospacing="0" w:line="360" w:lineRule="auto"/>
        <w:ind w:left="0" w:firstLine="284"/>
        <w:jc w:val="both"/>
        <w:rPr>
          <w:rStyle w:val="ft27"/>
          <w:sz w:val="28"/>
          <w:szCs w:val="28"/>
        </w:rPr>
      </w:pPr>
      <w:r w:rsidRPr="00D02820">
        <w:rPr>
          <w:rStyle w:val="ft26"/>
          <w:sz w:val="28"/>
          <w:szCs w:val="28"/>
        </w:rPr>
        <w:t>Горбылева З.М.  Ностальгия как явление XXI века [Электронный ресурс].</w:t>
      </w:r>
      <w:r w:rsidRPr="00D02820">
        <w:rPr>
          <w:sz w:val="28"/>
          <w:szCs w:val="28"/>
        </w:rPr>
        <w:t>– 2009. – Режим доступа :</w:t>
      </w:r>
      <w:hyperlink r:id="rId17" w:history="1">
        <w:r w:rsidRPr="00D02820">
          <w:rPr>
            <w:rStyle w:val="a8"/>
            <w:color w:val="auto"/>
            <w:sz w:val="28"/>
            <w:szCs w:val="28"/>
          </w:rPr>
          <w:t>http://books.academic.ru/book.nsf/</w:t>
        </w:r>
      </w:hyperlink>
      <w:r w:rsidRPr="00D02820">
        <w:rPr>
          <w:rStyle w:val="ft27"/>
          <w:sz w:val="28"/>
          <w:szCs w:val="28"/>
        </w:rPr>
        <w:t xml:space="preserve">,  </w:t>
      </w:r>
    </w:p>
    <w:p w:rsidR="00E41DDF" w:rsidRPr="00D02820" w:rsidRDefault="00E41DDF" w:rsidP="009C578B">
      <w:pPr>
        <w:pStyle w:val="p337"/>
        <w:spacing w:before="0" w:beforeAutospacing="0" w:after="0" w:afterAutospacing="0" w:line="360" w:lineRule="auto"/>
        <w:ind w:firstLine="284"/>
        <w:jc w:val="both"/>
        <w:rPr>
          <w:rStyle w:val="ft27"/>
          <w:sz w:val="28"/>
          <w:szCs w:val="28"/>
        </w:rPr>
      </w:pPr>
      <w:r w:rsidRPr="00D02820">
        <w:rPr>
          <w:sz w:val="27"/>
          <w:szCs w:val="27"/>
        </w:rPr>
        <w:t xml:space="preserve">2. Википедия [Электронный ресурс]. – 2009-2012. </w:t>
      </w:r>
      <w:r w:rsidRPr="00D02820">
        <w:rPr>
          <w:rStyle w:val="ft26"/>
          <w:sz w:val="28"/>
          <w:szCs w:val="28"/>
        </w:rPr>
        <w:t>[Электронный ресурс]</w:t>
      </w:r>
      <w:r w:rsidRPr="00D02820">
        <w:rPr>
          <w:sz w:val="27"/>
          <w:szCs w:val="27"/>
        </w:rPr>
        <w:t>Рэжымдоступа:https://ru.wikipedia.org/wiki/%D0%EE%E4%ED%E8%EA− Дата доступа: 09-14.02.2016</w:t>
      </w:r>
    </w:p>
    <w:p w:rsidR="00E41DDF" w:rsidRPr="00D02820" w:rsidRDefault="00E41DDF" w:rsidP="009C578B">
      <w:pPr>
        <w:pStyle w:val="p337"/>
        <w:spacing w:before="0" w:beforeAutospacing="0" w:after="0" w:afterAutospacing="0" w:line="360" w:lineRule="auto"/>
        <w:ind w:firstLine="284"/>
        <w:jc w:val="both"/>
        <w:rPr>
          <w:sz w:val="28"/>
          <w:szCs w:val="28"/>
        </w:rPr>
      </w:pPr>
      <w:r w:rsidRPr="00D02820">
        <w:rPr>
          <w:sz w:val="28"/>
          <w:szCs w:val="28"/>
        </w:rPr>
        <w:t xml:space="preserve">3.Государственной программе развития туризма в Республике Беларусь на 2016–2020 годы «Беларусь гостеприимная»  </w:t>
      </w:r>
      <w:r w:rsidRPr="00D02820">
        <w:rPr>
          <w:rStyle w:val="ft26"/>
          <w:sz w:val="28"/>
          <w:szCs w:val="28"/>
        </w:rPr>
        <w:t>[Электронный ресурс]</w:t>
      </w:r>
      <w:r w:rsidR="00B258A0" w:rsidRPr="00D02820">
        <w:rPr>
          <w:rStyle w:val="ft26"/>
          <w:sz w:val="28"/>
          <w:szCs w:val="28"/>
        </w:rPr>
        <w:t xml:space="preserve"> режим доступа </w:t>
      </w:r>
      <w:hyperlink r:id="rId18" w:history="1">
        <w:r w:rsidRPr="00D02820">
          <w:rPr>
            <w:rStyle w:val="a8"/>
            <w:color w:val="auto"/>
            <w:sz w:val="28"/>
            <w:szCs w:val="28"/>
          </w:rPr>
          <w:t>http://mst.by/ru/programma-razvitiya-turizma-ru/</w:t>
        </w:r>
      </w:hyperlink>
    </w:p>
    <w:p w:rsidR="00E41DDF" w:rsidRPr="00D02820" w:rsidRDefault="00E41DDF" w:rsidP="009C578B">
      <w:pPr>
        <w:spacing w:after="0" w:line="360" w:lineRule="auto"/>
        <w:ind w:firstLine="284"/>
        <w:jc w:val="both"/>
        <w:rPr>
          <w:rFonts w:ascii="Times New Roman" w:hAnsi="Times New Roman" w:cs="Times New Roman"/>
          <w:sz w:val="28"/>
          <w:szCs w:val="28"/>
        </w:rPr>
      </w:pPr>
      <w:r w:rsidRPr="00D02820">
        <w:rPr>
          <w:rFonts w:ascii="Times New Roman" w:hAnsi="Times New Roman" w:cs="Times New Roman"/>
          <w:sz w:val="28"/>
          <w:szCs w:val="28"/>
        </w:rPr>
        <w:t>4. Знамя юности [Электронный ресурс] / Ностальгический туризм привлекает израильтян в Беларуси. – Режим доступа: http://zn.by/nostalgicheskii-turizm-privlekaet-izrailtyan-v-belarusi.html. – Дата доступа: 11.03.2013.</w:t>
      </w:r>
    </w:p>
    <w:p w:rsidR="00E41DDF" w:rsidRPr="00D02820" w:rsidRDefault="00E41DDF" w:rsidP="009C578B">
      <w:pPr>
        <w:spacing w:after="0" w:line="360" w:lineRule="auto"/>
        <w:ind w:firstLine="284"/>
        <w:jc w:val="both"/>
        <w:rPr>
          <w:rFonts w:ascii="Times New Roman" w:hAnsi="Times New Roman" w:cs="Times New Roman"/>
          <w:sz w:val="28"/>
          <w:szCs w:val="28"/>
        </w:rPr>
      </w:pPr>
      <w:r w:rsidRPr="00D02820">
        <w:rPr>
          <w:rFonts w:ascii="Times New Roman" w:hAnsi="Times New Roman" w:cs="Times New Roman"/>
          <w:sz w:val="28"/>
          <w:szCs w:val="28"/>
        </w:rPr>
        <w:t xml:space="preserve">5. Информационно-справочный портал kstati.by [Электронный ресурс] / Еврейская «Мекка» в Беларуси. </w:t>
      </w:r>
      <w:r w:rsidRPr="00D02820">
        <w:rPr>
          <w:rStyle w:val="ft26"/>
          <w:rFonts w:ascii="Times New Roman" w:hAnsi="Times New Roman" w:cs="Times New Roman"/>
          <w:sz w:val="28"/>
          <w:szCs w:val="28"/>
        </w:rPr>
        <w:t>[Электронный ресурс]</w:t>
      </w:r>
      <w:r w:rsidRPr="00D02820">
        <w:rPr>
          <w:rFonts w:ascii="Times New Roman" w:hAnsi="Times New Roman" w:cs="Times New Roman"/>
          <w:sz w:val="28"/>
          <w:szCs w:val="28"/>
        </w:rPr>
        <w:t>– Режим доступа: http://kstati.by/news/view/5051.html. – Дата доступа: 11.03.2013.</w:t>
      </w:r>
    </w:p>
    <w:p w:rsidR="00E41DDF" w:rsidRPr="00D02820" w:rsidRDefault="00E41DDF" w:rsidP="009C578B">
      <w:pPr>
        <w:spacing w:after="0" w:line="360" w:lineRule="auto"/>
        <w:ind w:firstLine="284"/>
        <w:jc w:val="both"/>
        <w:rPr>
          <w:rFonts w:ascii="Times New Roman" w:hAnsi="Times New Roman" w:cs="Times New Roman"/>
          <w:sz w:val="28"/>
          <w:szCs w:val="28"/>
        </w:rPr>
      </w:pPr>
      <w:r w:rsidRPr="00D02820">
        <w:rPr>
          <w:rFonts w:ascii="Times New Roman" w:hAnsi="Times New Roman" w:cs="Times New Roman"/>
          <w:sz w:val="28"/>
          <w:szCs w:val="28"/>
        </w:rPr>
        <w:t xml:space="preserve">6. Материалы народного  историко-краеведческого музея  Радунской среднее школы о жизни и деятельности </w:t>
      </w:r>
      <w:r w:rsidRPr="00D02820">
        <w:rPr>
          <w:rStyle w:val="a7"/>
          <w:rFonts w:ascii="Times New Roman" w:hAnsi="Times New Roman" w:cs="Times New Roman"/>
          <w:b w:val="0"/>
          <w:sz w:val="28"/>
          <w:szCs w:val="28"/>
        </w:rPr>
        <w:t xml:space="preserve">знаменитого раввина, талмудиста и праведника </w:t>
      </w:r>
      <w:r w:rsidRPr="00D02820">
        <w:rPr>
          <w:rFonts w:ascii="Times New Roman" w:hAnsi="Times New Roman" w:cs="Times New Roman"/>
          <w:sz w:val="28"/>
          <w:szCs w:val="28"/>
        </w:rPr>
        <w:t>Хафец Хаима Радунского</w:t>
      </w:r>
    </w:p>
    <w:p w:rsidR="00E41DDF" w:rsidRPr="00D02820" w:rsidRDefault="00E41DDF" w:rsidP="009C578B">
      <w:pPr>
        <w:pStyle w:val="p59"/>
        <w:spacing w:before="0" w:beforeAutospacing="0" w:after="0" w:afterAutospacing="0" w:line="360" w:lineRule="auto"/>
        <w:ind w:firstLine="284"/>
        <w:jc w:val="both"/>
        <w:rPr>
          <w:sz w:val="28"/>
          <w:szCs w:val="28"/>
        </w:rPr>
      </w:pPr>
      <w:r w:rsidRPr="00D02820">
        <w:rPr>
          <w:rStyle w:val="ft4"/>
          <w:sz w:val="28"/>
          <w:szCs w:val="28"/>
        </w:rPr>
        <w:t xml:space="preserve">7. </w:t>
      </w:r>
      <w:r w:rsidRPr="00D02820">
        <w:rPr>
          <w:rStyle w:val="ft27"/>
          <w:sz w:val="28"/>
          <w:szCs w:val="28"/>
        </w:rPr>
        <w:t>Михеева, Е.А. Ностальгический туризм в Беларуси: перспективы организации и развития // Научные стремления – 2011 : сб. материалов II Межд.</w:t>
      </w:r>
      <w:r w:rsidRPr="00D02820">
        <w:rPr>
          <w:rStyle w:val="apple-converted-space"/>
          <w:rFonts w:eastAsia="Calibri"/>
          <w:sz w:val="28"/>
          <w:szCs w:val="28"/>
        </w:rPr>
        <w:t> </w:t>
      </w:r>
      <w:r w:rsidRPr="00D02820">
        <w:rPr>
          <w:sz w:val="28"/>
          <w:szCs w:val="28"/>
        </w:rPr>
        <w:t>науч.-практ.молодеж. конф. с междунар. участием (Минск, 14– 18 ноября 2011 г.). В 2 ч. Ч. 2 / Нац. акад. наук Беларуси, Совет молодых ученых НАН Беларуси ;редкол.: В. В. Казбанов [и др.]. – Минск : Беларусь</w:t>
      </w:r>
    </w:p>
    <w:p w:rsidR="00E41DDF" w:rsidRPr="00D02820" w:rsidRDefault="00E41DDF" w:rsidP="009C578B">
      <w:pPr>
        <w:pStyle w:val="p60"/>
        <w:spacing w:before="0" w:beforeAutospacing="0" w:after="0" w:afterAutospacing="0" w:line="360" w:lineRule="auto"/>
        <w:ind w:firstLine="284"/>
        <w:jc w:val="both"/>
        <w:rPr>
          <w:sz w:val="28"/>
          <w:szCs w:val="28"/>
        </w:rPr>
      </w:pPr>
      <w:r w:rsidRPr="00D02820">
        <w:rPr>
          <w:sz w:val="28"/>
          <w:szCs w:val="28"/>
        </w:rPr>
        <w:t>навука, 2011. – С.</w:t>
      </w:r>
      <w:r w:rsidRPr="00D02820">
        <w:rPr>
          <w:rStyle w:val="apple-converted-space"/>
          <w:rFonts w:eastAsia="Calibri"/>
          <w:sz w:val="28"/>
          <w:szCs w:val="28"/>
        </w:rPr>
        <w:t> </w:t>
      </w:r>
      <w:r w:rsidRPr="00D02820">
        <w:rPr>
          <w:sz w:val="28"/>
          <w:szCs w:val="28"/>
        </w:rPr>
        <w:t>333–335.</w:t>
      </w:r>
    </w:p>
    <w:p w:rsidR="00E41DDF" w:rsidRPr="00D02820" w:rsidRDefault="00E41DDF" w:rsidP="009C578B">
      <w:pPr>
        <w:pStyle w:val="p60"/>
        <w:spacing w:before="0" w:beforeAutospacing="0" w:after="0" w:afterAutospacing="0" w:line="360" w:lineRule="auto"/>
        <w:ind w:firstLine="284"/>
        <w:jc w:val="both"/>
        <w:rPr>
          <w:sz w:val="28"/>
          <w:szCs w:val="28"/>
        </w:rPr>
      </w:pPr>
      <w:r w:rsidRPr="00D02820">
        <w:rPr>
          <w:sz w:val="28"/>
          <w:szCs w:val="28"/>
        </w:rPr>
        <w:t xml:space="preserve">8. Новиков Е.В. Ностальгический туризм </w:t>
      </w:r>
      <w:r w:rsidRPr="00D02820">
        <w:rPr>
          <w:rStyle w:val="ft26"/>
          <w:sz w:val="28"/>
          <w:szCs w:val="28"/>
        </w:rPr>
        <w:t xml:space="preserve">[Электронный ресурс] режим доступа: </w:t>
      </w:r>
      <w:r w:rsidRPr="00D02820">
        <w:rPr>
          <w:sz w:val="28"/>
          <w:szCs w:val="28"/>
        </w:rPr>
        <w:t>http://www.chronos.msu.ru/old/RREPORTS/novikov_liki.html</w:t>
      </w:r>
    </w:p>
    <w:p w:rsidR="00233ECF" w:rsidRDefault="00E41DDF" w:rsidP="009C578B">
      <w:pPr>
        <w:spacing w:after="0" w:line="360" w:lineRule="auto"/>
        <w:ind w:firstLine="284"/>
        <w:jc w:val="both"/>
        <w:rPr>
          <w:rFonts w:ascii="Times New Roman" w:hAnsi="Times New Roman" w:cs="Times New Roman"/>
          <w:sz w:val="28"/>
          <w:szCs w:val="28"/>
        </w:rPr>
      </w:pPr>
      <w:r w:rsidRPr="00D02820">
        <w:rPr>
          <w:rFonts w:ascii="Times New Roman" w:hAnsi="Times New Roman" w:cs="Times New Roman"/>
          <w:sz w:val="28"/>
          <w:szCs w:val="28"/>
        </w:rPr>
        <w:t xml:space="preserve">   9. . Хвагина, Т. Работа с еврейскими туристами – это высший пилотаж / Т. Хвагина // Туризм и отдых. – 2009. – № 9. – С. 31. УДК</w:t>
      </w:r>
    </w:p>
    <w:p w:rsidR="00233ECF" w:rsidRDefault="00233ECF">
      <w:pPr>
        <w:rPr>
          <w:rFonts w:ascii="Times New Roman" w:hAnsi="Times New Roman" w:cs="Times New Roman"/>
          <w:sz w:val="28"/>
          <w:szCs w:val="28"/>
        </w:rPr>
      </w:pPr>
      <w:r>
        <w:rPr>
          <w:rFonts w:ascii="Times New Roman" w:hAnsi="Times New Roman" w:cs="Times New Roman"/>
          <w:sz w:val="28"/>
          <w:szCs w:val="28"/>
        </w:rPr>
        <w:br w:type="page"/>
      </w:r>
    </w:p>
    <w:p w:rsidR="00471C91" w:rsidRDefault="00471C91" w:rsidP="00471C91">
      <w:pPr>
        <w:spacing w:after="0" w:line="276" w:lineRule="auto"/>
        <w:ind w:firstLine="284"/>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А</w:t>
      </w:r>
    </w:p>
    <w:p w:rsidR="00471C91" w:rsidRPr="00233ECF" w:rsidRDefault="00471C91" w:rsidP="00471C91">
      <w:pPr>
        <w:spacing w:after="0" w:line="276" w:lineRule="auto"/>
        <w:ind w:firstLine="284"/>
        <w:jc w:val="center"/>
        <w:rPr>
          <w:rFonts w:ascii="Times New Roman" w:hAnsi="Times New Roman" w:cs="Times New Roman"/>
          <w:b/>
          <w:sz w:val="28"/>
          <w:szCs w:val="28"/>
        </w:rPr>
      </w:pPr>
      <w:r>
        <w:rPr>
          <w:rFonts w:ascii="Times New Roman" w:hAnsi="Times New Roman" w:cs="Times New Roman"/>
          <w:b/>
          <w:sz w:val="28"/>
          <w:szCs w:val="28"/>
        </w:rPr>
        <w:t>АНКЕТА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Любовь к родине начинается с любви к родному краю, к тому месту, где человек родился и вырос. Однако, как и другие качества и внутренние ценности, любовь к малой родине в человеке нужно прививать постепенно, начиная с детства. Только так можно воспитать социально активную личность, которой будет небезразлична судьба родной земли и судьба всей страны.</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Что знают современные дети о малой родине? Считают ли они нужными эти знания? В поисках ответов на эти вопросы  мы проводили опрос среди учащихся 7-9 классов</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Анкета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Уважаемые ребята!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Приглашаем вас принять участие в анкетировании   «Я знаю  свой край?!». Выберите в каждом вопросе те варианты ответов, которые соответствуют вашему мнению.</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1. Знаешь ли ты историю своего  поселка?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 xml:space="preserve"> да;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нет.</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Не совсем</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2. Интересуют ли тебя  знания о своем крае?</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да;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нет.</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Не совсем</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3. В каком году образован г.п. Радунь?</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1661;</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1687;</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1633.</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4. Что изображено на гербе нашего поселка?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медведь и мед;</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щука;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рак;</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лебедь.</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5. Как вы думаете, с чем связано название г. п. Радунь?</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с легендой;</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с природным объектом;</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с историческими событиями;</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с именем основателя;</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не знаю.</w:t>
      </w:r>
    </w:p>
    <w:p w:rsidR="007E0D1C" w:rsidRPr="007E0D1C" w:rsidRDefault="007E0D1C" w:rsidP="00233ECF">
      <w:pPr>
        <w:spacing w:after="0" w:line="276" w:lineRule="auto"/>
        <w:ind w:left="284"/>
        <w:jc w:val="both"/>
        <w:rPr>
          <w:rFonts w:ascii="Times New Roman" w:hAnsi="Times New Roman" w:cs="Times New Roman"/>
          <w:sz w:val="28"/>
          <w:szCs w:val="28"/>
        </w:rPr>
      </w:pP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6. Как называют жителей Радуни ?</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радуняты</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радунцы;</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радуняне;</w:t>
      </w:r>
    </w:p>
    <w:p w:rsidR="007E0D1C" w:rsidRPr="007E0D1C" w:rsidRDefault="007E0D1C" w:rsidP="00233ECF">
      <w:pPr>
        <w:spacing w:after="0" w:line="276" w:lineRule="auto"/>
        <w:ind w:left="284"/>
        <w:jc w:val="both"/>
        <w:rPr>
          <w:rFonts w:ascii="Times New Roman" w:hAnsi="Times New Roman" w:cs="Times New Roman"/>
          <w:sz w:val="28"/>
          <w:szCs w:val="28"/>
        </w:rPr>
      </w:pP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7. Какие достопримечательности нашего поселка  вы посоветовали бы посетить гостям из других городов и стран?</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Иешиву ;</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Братскую могилу</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Музей валунов;</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Радунскийкостел ;</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Могилу ХафецаХайма;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8. Кто из перечисленных земляков, по вашему мнению, прославил г.п.Радунь?</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Петр Битэль;</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 xml:space="preserve">  Адам Мицкевич;</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 xml:space="preserve">  Сергей Абломейка;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 xml:space="preserve"> Виктор Шейман;</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ХафецХайм.</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9. Вы интересуетесь:</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историей края;</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природой края;</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культурой края;</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литературным наследием края;</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мне это не интересно.</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10. Где вы знакомитесь с информацией о г.п.Радунь ?</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в школе на классных часах ;</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читаю в книгах;</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в школе на уроках</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узнаю от родителей;</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в СМИ;</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в Интернете.</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11. Всегда ли вы находите нужную информацию о вашем посёлке?</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да, всегда;</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иногда не нахожу;</w:t>
      </w:r>
    </w:p>
    <w:p w:rsidR="007E0D1C" w:rsidRPr="007E0D1C" w:rsidRDefault="007E0D1C" w:rsidP="00233ECF">
      <w:pPr>
        <w:spacing w:after="0" w:line="276" w:lineRule="auto"/>
        <w:ind w:left="284"/>
        <w:jc w:val="both"/>
        <w:rPr>
          <w:rFonts w:ascii="Times New Roman" w:hAnsi="Times New Roman" w:cs="Times New Roman"/>
          <w:sz w:val="28"/>
          <w:szCs w:val="28"/>
        </w:rPr>
      </w:pPr>
      <w:r w:rsidRPr="007E0D1C">
        <w:rPr>
          <w:rFonts w:ascii="Times New Roman" w:hAnsi="Times New Roman" w:cs="Times New Roman"/>
          <w:sz w:val="28"/>
          <w:szCs w:val="28"/>
        </w:rPr>
        <w:t></w:t>
      </w:r>
      <w:r w:rsidRPr="007E0D1C">
        <w:rPr>
          <w:rFonts w:ascii="Times New Roman" w:hAnsi="Times New Roman" w:cs="Times New Roman"/>
          <w:sz w:val="28"/>
          <w:szCs w:val="28"/>
        </w:rPr>
        <w:tab/>
        <w:t>никогда не нахожу.</w:t>
      </w:r>
    </w:p>
    <w:p w:rsidR="007E0D1C" w:rsidRPr="007E0D1C" w:rsidRDefault="007E0D1C" w:rsidP="00233ECF">
      <w:pPr>
        <w:spacing w:after="0" w:line="276" w:lineRule="auto"/>
        <w:ind w:left="284"/>
        <w:jc w:val="both"/>
        <w:rPr>
          <w:rFonts w:ascii="Times New Roman" w:hAnsi="Times New Roman" w:cs="Times New Roman"/>
          <w:sz w:val="28"/>
          <w:szCs w:val="28"/>
        </w:rPr>
      </w:pPr>
    </w:p>
    <w:p w:rsidR="007E0D1C" w:rsidRPr="00233ECF" w:rsidRDefault="007E0D1C" w:rsidP="007E0D1C">
      <w:pPr>
        <w:jc w:val="right"/>
        <w:rPr>
          <w:rFonts w:ascii="Times New Roman" w:hAnsi="Times New Roman" w:cs="Times New Roman"/>
          <w:b/>
          <w:sz w:val="28"/>
          <w:szCs w:val="28"/>
        </w:rPr>
      </w:pPr>
      <w:r w:rsidRPr="00233ECF">
        <w:rPr>
          <w:rFonts w:ascii="Times New Roman" w:hAnsi="Times New Roman" w:cs="Times New Roman"/>
          <w:b/>
          <w:sz w:val="28"/>
          <w:szCs w:val="28"/>
        </w:rPr>
        <w:lastRenderedPageBreak/>
        <w:t xml:space="preserve">ПРИЛОЖЕНИЕ Б </w:t>
      </w:r>
    </w:p>
    <w:p w:rsidR="007E0D1C" w:rsidRDefault="007E0D1C" w:rsidP="007E0D1C">
      <w:pPr>
        <w:jc w:val="both"/>
        <w:rPr>
          <w:rFonts w:ascii="Times New Roman" w:hAnsi="Times New Roman" w:cs="Times New Roman"/>
          <w:b/>
          <w:sz w:val="28"/>
          <w:szCs w:val="28"/>
        </w:rPr>
      </w:pPr>
      <w:r w:rsidRPr="007E0D1C">
        <w:rPr>
          <w:rFonts w:ascii="Times New Roman" w:hAnsi="Times New Roman" w:cs="Times New Roman"/>
          <w:b/>
          <w:sz w:val="28"/>
          <w:szCs w:val="28"/>
        </w:rPr>
        <w:t>Описание виртуального экскурсионно- туристического маршрута.</w:t>
      </w:r>
    </w:p>
    <w:p w:rsidR="00233ECF" w:rsidRDefault="00233ECF" w:rsidP="00233ECF">
      <w:pPr>
        <w:spacing w:line="240" w:lineRule="auto"/>
        <w:ind w:firstLine="4395"/>
        <w:rPr>
          <w:rFonts w:ascii="Times New Roman" w:hAnsi="Times New Roman" w:cs="Times New Roman"/>
          <w:b/>
          <w:sz w:val="24"/>
          <w:szCs w:val="24"/>
        </w:rPr>
      </w:pPr>
      <w:r w:rsidRPr="000C659D">
        <w:rPr>
          <w:rFonts w:ascii="Times New Roman" w:hAnsi="Times New Roman" w:cs="Times New Roman"/>
          <w:b/>
          <w:sz w:val="24"/>
          <w:szCs w:val="24"/>
        </w:rPr>
        <w:t>Составители:</w:t>
      </w:r>
    </w:p>
    <w:p w:rsidR="00233ECF" w:rsidRPr="000C659D" w:rsidRDefault="00233ECF" w:rsidP="00233ECF">
      <w:pPr>
        <w:spacing w:line="240" w:lineRule="auto"/>
        <w:ind w:firstLine="4395"/>
        <w:rPr>
          <w:rFonts w:ascii="Times New Roman" w:hAnsi="Times New Roman" w:cs="Times New Roman"/>
          <w:b/>
          <w:sz w:val="24"/>
          <w:szCs w:val="24"/>
        </w:rPr>
      </w:pPr>
      <w:r w:rsidRPr="00310DDF">
        <w:rPr>
          <w:rFonts w:ascii="Times New Roman" w:hAnsi="Times New Roman" w:cs="Times New Roman"/>
          <w:sz w:val="24"/>
          <w:szCs w:val="24"/>
        </w:rPr>
        <w:t>Учитель географии Матонис Н.Г.</w:t>
      </w:r>
    </w:p>
    <w:p w:rsidR="00233ECF" w:rsidRPr="007E0D1C" w:rsidRDefault="00233ECF" w:rsidP="00233ECF">
      <w:pPr>
        <w:spacing w:line="240" w:lineRule="auto"/>
        <w:ind w:firstLine="4395"/>
        <w:rPr>
          <w:rFonts w:ascii="Times New Roman" w:hAnsi="Times New Roman" w:cs="Times New Roman"/>
          <w:b/>
          <w:sz w:val="28"/>
          <w:szCs w:val="28"/>
        </w:rPr>
      </w:pPr>
      <w:r>
        <w:rPr>
          <w:rFonts w:ascii="Times New Roman" w:hAnsi="Times New Roman" w:cs="Times New Roman"/>
          <w:sz w:val="24"/>
          <w:szCs w:val="24"/>
        </w:rPr>
        <w:t>Учащие</w:t>
      </w:r>
      <w:r w:rsidRPr="00310DDF">
        <w:rPr>
          <w:rFonts w:ascii="Times New Roman" w:hAnsi="Times New Roman" w:cs="Times New Roman"/>
          <w:sz w:val="24"/>
          <w:szCs w:val="24"/>
        </w:rPr>
        <w:t>ся 10 «А» класса Талайковская Маргарита</w:t>
      </w:r>
    </w:p>
    <w:p w:rsidR="007E0D1C" w:rsidRPr="00BE412D" w:rsidRDefault="007E0D1C" w:rsidP="007E0D1C">
      <w:pPr>
        <w:spacing w:after="0" w:line="360" w:lineRule="auto"/>
        <w:ind w:firstLine="284"/>
        <w:jc w:val="both"/>
        <w:rPr>
          <w:rFonts w:ascii="Times New Roman" w:hAnsi="Times New Roman" w:cs="Times New Roman"/>
          <w:color w:val="000000" w:themeColor="text1"/>
          <w:sz w:val="28"/>
          <w:szCs w:val="28"/>
        </w:rPr>
      </w:pPr>
      <w:r w:rsidRPr="00146268">
        <w:rPr>
          <w:rFonts w:ascii="Times New Roman" w:hAnsi="Times New Roman" w:cs="Times New Roman"/>
          <w:b/>
          <w:color w:val="000000" w:themeColor="text1"/>
          <w:sz w:val="28"/>
          <w:szCs w:val="28"/>
        </w:rPr>
        <w:t>Цель:</w:t>
      </w:r>
      <w:r>
        <w:rPr>
          <w:rFonts w:ascii="Times New Roman" w:hAnsi="Times New Roman" w:cs="Times New Roman"/>
          <w:color w:val="000000" w:themeColor="text1"/>
          <w:sz w:val="28"/>
          <w:szCs w:val="28"/>
        </w:rPr>
        <w:t xml:space="preserve"> ознакомить </w:t>
      </w:r>
      <w:r w:rsidRPr="00BE412D">
        <w:rPr>
          <w:rFonts w:ascii="Times New Roman" w:hAnsi="Times New Roman" w:cs="Times New Roman"/>
          <w:color w:val="000000" w:themeColor="text1"/>
          <w:sz w:val="28"/>
          <w:szCs w:val="28"/>
        </w:rPr>
        <w:t>туристов</w:t>
      </w:r>
      <w:r>
        <w:rPr>
          <w:rFonts w:ascii="Times New Roman" w:hAnsi="Times New Roman" w:cs="Times New Roman"/>
          <w:color w:val="000000" w:themeColor="text1"/>
          <w:sz w:val="28"/>
          <w:szCs w:val="28"/>
        </w:rPr>
        <w:t xml:space="preserve">-евреев </w:t>
      </w:r>
      <w:r w:rsidRPr="00BE412D">
        <w:rPr>
          <w:rFonts w:ascii="Times New Roman" w:hAnsi="Times New Roman" w:cs="Times New Roman"/>
          <w:color w:val="000000" w:themeColor="text1"/>
          <w:sz w:val="28"/>
          <w:szCs w:val="28"/>
        </w:rPr>
        <w:t xml:space="preserve"> из разных стран мира </w:t>
      </w:r>
      <w:r>
        <w:rPr>
          <w:rFonts w:ascii="Times New Roman" w:hAnsi="Times New Roman" w:cs="Times New Roman"/>
          <w:color w:val="000000" w:themeColor="text1"/>
          <w:sz w:val="28"/>
          <w:szCs w:val="28"/>
        </w:rPr>
        <w:t xml:space="preserve">, в том числе и </w:t>
      </w:r>
      <w:r w:rsidRPr="00BE412D">
        <w:rPr>
          <w:rFonts w:ascii="Times New Roman" w:hAnsi="Times New Roman" w:cs="Times New Roman"/>
          <w:color w:val="000000" w:themeColor="text1"/>
          <w:sz w:val="28"/>
          <w:szCs w:val="28"/>
        </w:rPr>
        <w:t xml:space="preserve"> Беларуси ,с</w:t>
      </w:r>
      <w:r>
        <w:rPr>
          <w:rFonts w:ascii="Times New Roman" w:hAnsi="Times New Roman" w:cs="Times New Roman"/>
          <w:color w:val="000000" w:themeColor="text1"/>
          <w:sz w:val="28"/>
          <w:szCs w:val="28"/>
        </w:rPr>
        <w:t>еврейским</w:t>
      </w:r>
      <w:r w:rsidRPr="00BE412D">
        <w:rPr>
          <w:rFonts w:ascii="Times New Roman" w:hAnsi="Times New Roman" w:cs="Times New Roman"/>
          <w:color w:val="000000" w:themeColor="text1"/>
          <w:sz w:val="28"/>
          <w:szCs w:val="28"/>
        </w:rPr>
        <w:t xml:space="preserve"> культурно</w:t>
      </w:r>
      <w:r>
        <w:rPr>
          <w:rFonts w:ascii="Times New Roman" w:hAnsi="Times New Roman" w:cs="Times New Roman"/>
          <w:color w:val="000000" w:themeColor="text1"/>
          <w:sz w:val="28"/>
          <w:szCs w:val="28"/>
        </w:rPr>
        <w:t xml:space="preserve">-историческим наследием </w:t>
      </w:r>
      <w:r>
        <w:rPr>
          <w:rFonts w:ascii="Times New Roman" w:hAnsi="Times New Roman" w:cs="Times New Roman"/>
          <w:color w:val="000000" w:themeColor="text1"/>
          <w:sz w:val="28"/>
          <w:szCs w:val="28"/>
          <w:lang w:val="be-BY"/>
        </w:rPr>
        <w:t>г.п.Радунь</w:t>
      </w:r>
      <w:r>
        <w:rPr>
          <w:rFonts w:ascii="Times New Roman" w:hAnsi="Times New Roman" w:cs="Times New Roman"/>
          <w:color w:val="000000" w:themeColor="text1"/>
          <w:sz w:val="28"/>
          <w:szCs w:val="28"/>
        </w:rPr>
        <w:t>.</w:t>
      </w:r>
    </w:p>
    <w:p w:rsidR="007E0D1C" w:rsidRPr="00F1408A" w:rsidRDefault="007E0D1C" w:rsidP="007E0D1C">
      <w:pPr>
        <w:rPr>
          <w:rFonts w:ascii="Times New Roman" w:hAnsi="Times New Roman" w:cs="Times New Roman"/>
          <w:b/>
          <w:sz w:val="28"/>
          <w:szCs w:val="28"/>
        </w:rPr>
      </w:pPr>
      <w:r w:rsidRPr="00F1408A">
        <w:rPr>
          <w:rFonts w:ascii="Times New Roman" w:hAnsi="Times New Roman" w:cs="Times New Roman"/>
          <w:b/>
          <w:sz w:val="28"/>
          <w:szCs w:val="28"/>
        </w:rPr>
        <w:t>Обьекты маршрута:</w:t>
      </w:r>
    </w:p>
    <w:p w:rsidR="007E0D1C" w:rsidRDefault="007E0D1C" w:rsidP="007E0D1C">
      <w:pPr>
        <w:rPr>
          <w:rFonts w:ascii="Times New Roman" w:hAnsi="Times New Roman" w:cs="Times New Roman"/>
          <w:sz w:val="28"/>
          <w:szCs w:val="28"/>
        </w:rPr>
      </w:pPr>
      <w:r>
        <w:rPr>
          <w:rFonts w:ascii="Times New Roman" w:hAnsi="Times New Roman" w:cs="Times New Roman"/>
          <w:sz w:val="28"/>
          <w:szCs w:val="28"/>
        </w:rPr>
        <w:t xml:space="preserve">1. </w:t>
      </w:r>
      <w:r w:rsidRPr="00F1408A">
        <w:rPr>
          <w:rFonts w:ascii="Times New Roman" w:hAnsi="Times New Roman" w:cs="Times New Roman"/>
          <w:sz w:val="28"/>
          <w:szCs w:val="28"/>
        </w:rPr>
        <w:t>ГУО «Радунская средняя школа»,Народный историко-</w:t>
      </w:r>
      <w:r>
        <w:rPr>
          <w:rFonts w:ascii="Times New Roman" w:hAnsi="Times New Roman" w:cs="Times New Roman"/>
          <w:sz w:val="28"/>
          <w:szCs w:val="28"/>
        </w:rPr>
        <w:t xml:space="preserve">краеведческий </w:t>
      </w:r>
      <w:r w:rsidRPr="00F1408A">
        <w:rPr>
          <w:rFonts w:ascii="Times New Roman" w:hAnsi="Times New Roman" w:cs="Times New Roman"/>
          <w:sz w:val="28"/>
          <w:szCs w:val="28"/>
        </w:rPr>
        <w:t xml:space="preserve">музей.   </w:t>
      </w:r>
    </w:p>
    <w:p w:rsidR="007E0D1C" w:rsidRPr="00F1408A" w:rsidRDefault="007E0D1C" w:rsidP="007E0D1C">
      <w:pPr>
        <w:rPr>
          <w:rFonts w:ascii="Times New Roman" w:hAnsi="Times New Roman" w:cs="Times New Roman"/>
          <w:sz w:val="28"/>
          <w:szCs w:val="28"/>
        </w:rPr>
      </w:pPr>
      <w:r w:rsidRPr="00F1408A">
        <w:rPr>
          <w:rFonts w:ascii="Times New Roman" w:hAnsi="Times New Roman" w:cs="Times New Roman"/>
          <w:sz w:val="28"/>
          <w:szCs w:val="28"/>
        </w:rPr>
        <w:t>2.Радунское еврейское кладбище (1451г.)</w:t>
      </w:r>
    </w:p>
    <w:p w:rsidR="007E0D1C" w:rsidRPr="00F1408A" w:rsidRDefault="007E0D1C" w:rsidP="007E0D1C">
      <w:pPr>
        <w:rPr>
          <w:rFonts w:ascii="Times New Roman" w:hAnsi="Times New Roman" w:cs="Times New Roman"/>
          <w:sz w:val="28"/>
          <w:szCs w:val="28"/>
        </w:rPr>
      </w:pPr>
      <w:r w:rsidRPr="00F1408A">
        <w:rPr>
          <w:rFonts w:ascii="Times New Roman" w:eastAsia="Times New Roman" w:hAnsi="Times New Roman" w:cs="Times New Roman"/>
          <w:color w:val="252525"/>
          <w:sz w:val="28"/>
          <w:szCs w:val="28"/>
          <w:lang w:eastAsia="ru-RU"/>
        </w:rPr>
        <w:t>3.</w:t>
      </w:r>
      <w:r w:rsidRPr="00F1408A">
        <w:rPr>
          <w:rFonts w:ascii="Times New Roman" w:hAnsi="Times New Roman" w:cs="Times New Roman"/>
          <w:sz w:val="28"/>
          <w:szCs w:val="28"/>
        </w:rPr>
        <w:t xml:space="preserve"> Могила Хафеца Хаима</w:t>
      </w:r>
    </w:p>
    <w:p w:rsidR="007E0D1C" w:rsidRPr="00F1408A" w:rsidRDefault="007E0D1C" w:rsidP="007E0D1C">
      <w:pPr>
        <w:rPr>
          <w:rFonts w:ascii="Times New Roman" w:eastAsia="Times New Roman" w:hAnsi="Times New Roman" w:cs="Times New Roman"/>
          <w:color w:val="252525"/>
          <w:sz w:val="28"/>
          <w:szCs w:val="28"/>
          <w:lang w:eastAsia="ru-RU"/>
        </w:rPr>
      </w:pPr>
      <w:r w:rsidRPr="00F1408A">
        <w:rPr>
          <w:rFonts w:ascii="Times New Roman" w:eastAsia="Times New Roman" w:hAnsi="Times New Roman" w:cs="Times New Roman"/>
          <w:color w:val="252525"/>
          <w:sz w:val="28"/>
          <w:szCs w:val="28"/>
          <w:lang w:eastAsia="ru-RU"/>
        </w:rPr>
        <w:t>4.</w:t>
      </w:r>
      <w:r w:rsidRPr="00F1408A">
        <w:rPr>
          <w:rFonts w:ascii="Times New Roman" w:hAnsi="Times New Roman" w:cs="Times New Roman"/>
          <w:sz w:val="28"/>
          <w:szCs w:val="28"/>
        </w:rPr>
        <w:t xml:space="preserve">Иешива, </w:t>
      </w:r>
      <w:r w:rsidRPr="00F1408A">
        <w:rPr>
          <w:rFonts w:ascii="Times New Roman" w:hAnsi="Times New Roman" w:cs="Times New Roman"/>
          <w:bCs/>
          <w:sz w:val="28"/>
          <w:szCs w:val="28"/>
        </w:rPr>
        <w:t>1869г.</w:t>
      </w:r>
    </w:p>
    <w:p w:rsidR="006235D5" w:rsidRDefault="007E0D1C" w:rsidP="007E0D1C">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5. </w:t>
      </w:r>
      <w:r w:rsidRPr="00F1408A">
        <w:rPr>
          <w:rFonts w:ascii="Times New Roman" w:hAnsi="Times New Roman" w:cs="Times New Roman"/>
          <w:bCs/>
          <w:sz w:val="28"/>
          <w:szCs w:val="28"/>
        </w:rPr>
        <w:t>Рядовые застройки XIX—начало XX вв.</w:t>
      </w:r>
    </w:p>
    <w:p w:rsidR="006235D5" w:rsidRDefault="006235D5">
      <w:pPr>
        <w:rPr>
          <w:rFonts w:ascii="Times New Roman" w:hAnsi="Times New Roman" w:cs="Times New Roman"/>
          <w:bCs/>
          <w:sz w:val="28"/>
          <w:szCs w:val="28"/>
        </w:rPr>
      </w:pPr>
      <w:r>
        <w:rPr>
          <w:rFonts w:ascii="Times New Roman" w:hAnsi="Times New Roman" w:cs="Times New Roman"/>
          <w:bCs/>
          <w:sz w:val="28"/>
          <w:szCs w:val="28"/>
        </w:rPr>
        <w:br w:type="page"/>
      </w:r>
    </w:p>
    <w:tbl>
      <w:tblPr>
        <w:tblStyle w:val="ae"/>
        <w:tblW w:w="9815" w:type="dxa"/>
        <w:tblInd w:w="250" w:type="dxa"/>
        <w:tblLayout w:type="fixed"/>
        <w:tblLook w:val="04A0"/>
      </w:tblPr>
      <w:tblGrid>
        <w:gridCol w:w="3119"/>
        <w:gridCol w:w="2126"/>
        <w:gridCol w:w="2693"/>
        <w:gridCol w:w="1877"/>
      </w:tblGrid>
      <w:tr w:rsidR="007E0D1C" w:rsidTr="00187B7B">
        <w:trPr>
          <w:trHeight w:val="913"/>
        </w:trPr>
        <w:tc>
          <w:tcPr>
            <w:tcW w:w="3119" w:type="dxa"/>
          </w:tcPr>
          <w:p w:rsidR="007E0D1C" w:rsidRPr="00146268" w:rsidRDefault="007E0D1C" w:rsidP="00471C91">
            <w:pPr>
              <w:rPr>
                <w:rFonts w:ascii="Times New Roman" w:hAnsi="Times New Roman" w:cs="Times New Roman"/>
                <w:b/>
                <w:sz w:val="24"/>
                <w:szCs w:val="24"/>
              </w:rPr>
            </w:pPr>
            <w:r>
              <w:rPr>
                <w:rFonts w:ascii="Times New Roman" w:hAnsi="Times New Roman" w:cs="Times New Roman"/>
                <w:b/>
                <w:sz w:val="24"/>
                <w:szCs w:val="24"/>
              </w:rPr>
              <w:lastRenderedPageBreak/>
              <w:t>Объекты</w:t>
            </w:r>
          </w:p>
        </w:tc>
        <w:tc>
          <w:tcPr>
            <w:tcW w:w="2126" w:type="dxa"/>
          </w:tcPr>
          <w:p w:rsidR="007E0D1C" w:rsidRPr="00146268" w:rsidRDefault="007E0D1C" w:rsidP="00471C91">
            <w:pPr>
              <w:rPr>
                <w:rFonts w:ascii="Times New Roman" w:hAnsi="Times New Roman" w:cs="Times New Roman"/>
                <w:b/>
                <w:sz w:val="24"/>
                <w:szCs w:val="24"/>
              </w:rPr>
            </w:pPr>
            <w:r w:rsidRPr="00146268">
              <w:rPr>
                <w:rFonts w:ascii="Times New Roman" w:hAnsi="Times New Roman" w:cs="Times New Roman"/>
                <w:b/>
                <w:sz w:val="24"/>
                <w:szCs w:val="24"/>
              </w:rPr>
              <w:t>Географическое положение</w:t>
            </w:r>
          </w:p>
        </w:tc>
        <w:tc>
          <w:tcPr>
            <w:tcW w:w="2693" w:type="dxa"/>
          </w:tcPr>
          <w:p w:rsidR="007E0D1C" w:rsidRPr="00146268" w:rsidRDefault="007E0D1C" w:rsidP="00471C91">
            <w:pPr>
              <w:rPr>
                <w:rFonts w:ascii="Times New Roman" w:hAnsi="Times New Roman" w:cs="Times New Roman"/>
                <w:b/>
                <w:sz w:val="24"/>
                <w:szCs w:val="24"/>
              </w:rPr>
            </w:pPr>
            <w:r w:rsidRPr="00146268">
              <w:rPr>
                <w:rFonts w:ascii="Times New Roman" w:hAnsi="Times New Roman" w:cs="Times New Roman"/>
                <w:b/>
                <w:sz w:val="24"/>
                <w:szCs w:val="24"/>
              </w:rPr>
              <w:t>Характеристика туристических ресурсов</w:t>
            </w:r>
          </w:p>
        </w:tc>
        <w:tc>
          <w:tcPr>
            <w:tcW w:w="1877" w:type="dxa"/>
          </w:tcPr>
          <w:p w:rsidR="007E0D1C" w:rsidRPr="00146268" w:rsidRDefault="007E0D1C" w:rsidP="00471C91">
            <w:pPr>
              <w:rPr>
                <w:rFonts w:ascii="Times New Roman" w:hAnsi="Times New Roman" w:cs="Times New Roman"/>
                <w:b/>
                <w:sz w:val="24"/>
                <w:szCs w:val="24"/>
              </w:rPr>
            </w:pPr>
            <w:r w:rsidRPr="00146268">
              <w:rPr>
                <w:rFonts w:ascii="Times New Roman" w:hAnsi="Times New Roman" w:cs="Times New Roman"/>
                <w:b/>
                <w:sz w:val="24"/>
                <w:szCs w:val="24"/>
              </w:rPr>
              <w:t>Средства экскурсионно- туристического</w:t>
            </w:r>
          </w:p>
          <w:p w:rsidR="007E0D1C" w:rsidRPr="00146268" w:rsidRDefault="007E0D1C" w:rsidP="00471C91">
            <w:pPr>
              <w:rPr>
                <w:rFonts w:ascii="Times New Roman" w:hAnsi="Times New Roman" w:cs="Times New Roman"/>
                <w:sz w:val="24"/>
                <w:szCs w:val="24"/>
              </w:rPr>
            </w:pPr>
            <w:r w:rsidRPr="00146268">
              <w:rPr>
                <w:rFonts w:ascii="Times New Roman" w:hAnsi="Times New Roman" w:cs="Times New Roman"/>
                <w:b/>
                <w:sz w:val="24"/>
                <w:szCs w:val="24"/>
              </w:rPr>
              <w:t>маршрута</w:t>
            </w:r>
          </w:p>
        </w:tc>
      </w:tr>
      <w:tr w:rsidR="007E0D1C" w:rsidTr="00187B7B">
        <w:trPr>
          <w:trHeight w:val="6810"/>
        </w:trPr>
        <w:tc>
          <w:tcPr>
            <w:tcW w:w="3119" w:type="dxa"/>
          </w:tcPr>
          <w:p w:rsidR="007E0D1C" w:rsidRPr="000C659D" w:rsidRDefault="007E0D1C" w:rsidP="00471C91">
            <w:pPr>
              <w:rPr>
                <w:rFonts w:ascii="Times New Roman" w:hAnsi="Times New Roman" w:cs="Times New Roman"/>
                <w:b/>
                <w:sz w:val="24"/>
                <w:szCs w:val="24"/>
              </w:rPr>
            </w:pPr>
            <w:r w:rsidRPr="000C659D">
              <w:rPr>
                <w:rFonts w:ascii="Times New Roman" w:hAnsi="Times New Roman" w:cs="Times New Roman"/>
                <w:b/>
                <w:sz w:val="24"/>
                <w:szCs w:val="24"/>
              </w:rPr>
              <w:t>1. Историко-краеведческий музей</w:t>
            </w:r>
          </w:p>
          <w:p w:rsidR="007E0D1C" w:rsidRPr="007F1AAD" w:rsidRDefault="007E0D1C" w:rsidP="00471C91">
            <w:pPr>
              <w:rPr>
                <w:rFonts w:ascii="Times New Roman" w:hAnsi="Times New Roman" w:cs="Times New Roman"/>
                <w:sz w:val="24"/>
                <w:szCs w:val="24"/>
              </w:rPr>
            </w:pPr>
          </w:p>
          <w:p w:rsidR="007E0D1C" w:rsidRPr="007F1AAD"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r w:rsidRPr="007F1AAD">
              <w:rPr>
                <w:rFonts w:ascii="Times New Roman" w:hAnsi="Times New Roman" w:cs="Times New Roman"/>
                <w:noProof/>
                <w:sz w:val="24"/>
                <w:szCs w:val="24"/>
                <w:lang w:eastAsia="ru-RU"/>
              </w:rPr>
              <w:drawing>
                <wp:inline distT="0" distB="0" distL="0" distR="0">
                  <wp:extent cx="1663237" cy="1676400"/>
                  <wp:effectExtent l="0" t="6667" r="6667" b="6668"/>
                  <wp:docPr id="1" name="Рисунок 2" descr="F:\20170418_12085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0418_120854 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19409" cy="1733017"/>
                          </a:xfrm>
                          <a:prstGeom prst="rect">
                            <a:avLst/>
                          </a:prstGeom>
                          <a:noFill/>
                          <a:ln>
                            <a:noFill/>
                          </a:ln>
                        </pic:spPr>
                      </pic:pic>
                    </a:graphicData>
                  </a:graphic>
                </wp:inline>
              </w:drawing>
            </w:r>
          </w:p>
          <w:p w:rsidR="007E0D1C" w:rsidRDefault="007E0D1C" w:rsidP="00471C91">
            <w:pPr>
              <w:rPr>
                <w:rFonts w:ascii="Times New Roman" w:hAnsi="Times New Roman" w:cs="Times New Roman"/>
                <w:sz w:val="24"/>
                <w:szCs w:val="24"/>
              </w:rPr>
            </w:pPr>
          </w:p>
          <w:p w:rsidR="007E0D1C" w:rsidRPr="007F1AAD" w:rsidRDefault="007E0D1C" w:rsidP="00471C91">
            <w:pPr>
              <w:rPr>
                <w:rFonts w:ascii="Times New Roman" w:hAnsi="Times New Roman" w:cs="Times New Roman"/>
                <w:sz w:val="24"/>
                <w:szCs w:val="24"/>
              </w:rPr>
            </w:pPr>
            <w:r w:rsidRPr="007F1AAD">
              <w:rPr>
                <w:rFonts w:ascii="Times New Roman" w:hAnsi="Times New Roman" w:cs="Times New Roman"/>
                <w:noProof/>
                <w:sz w:val="24"/>
                <w:szCs w:val="24"/>
                <w:lang w:eastAsia="ru-RU"/>
              </w:rPr>
              <w:drawing>
                <wp:inline distT="0" distB="0" distL="0" distR="0">
                  <wp:extent cx="1661076" cy="1676400"/>
                  <wp:effectExtent l="0" t="7937" r="7937" b="7938"/>
                  <wp:docPr id="4" name="Рисунок 3" descr="F:\20170418_12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0418_12102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73036" cy="1688470"/>
                          </a:xfrm>
                          <a:prstGeom prst="rect">
                            <a:avLst/>
                          </a:prstGeom>
                          <a:noFill/>
                          <a:ln>
                            <a:noFill/>
                          </a:ln>
                        </pic:spPr>
                      </pic:pic>
                    </a:graphicData>
                  </a:graphic>
                </wp:inline>
              </w:drawing>
            </w:r>
          </w:p>
        </w:tc>
        <w:tc>
          <w:tcPr>
            <w:tcW w:w="2126" w:type="dxa"/>
          </w:tcPr>
          <w:p w:rsidR="007E0D1C" w:rsidRPr="00146268" w:rsidRDefault="007E0D1C" w:rsidP="00471C91">
            <w:pPr>
              <w:rPr>
                <w:rFonts w:ascii="Times New Roman" w:hAnsi="Times New Roman" w:cs="Times New Roman"/>
                <w:sz w:val="24"/>
                <w:szCs w:val="24"/>
              </w:rPr>
            </w:pPr>
            <w:r>
              <w:t>г</w:t>
            </w:r>
            <w:r w:rsidRPr="00146268">
              <w:rPr>
                <w:rFonts w:ascii="Times New Roman" w:hAnsi="Times New Roman" w:cs="Times New Roman"/>
                <w:sz w:val="24"/>
                <w:szCs w:val="24"/>
              </w:rPr>
              <w:t>.п.Радунь,</w:t>
            </w:r>
          </w:p>
          <w:p w:rsidR="007E0D1C" w:rsidRDefault="007E0D1C" w:rsidP="00471C91">
            <w:r w:rsidRPr="00146268">
              <w:rPr>
                <w:rFonts w:ascii="Times New Roman" w:hAnsi="Times New Roman" w:cs="Times New Roman"/>
                <w:sz w:val="24"/>
                <w:szCs w:val="24"/>
              </w:rPr>
              <w:t>ул.Ленина,36 а</w:t>
            </w:r>
            <w:r>
              <w:rPr>
                <w:rFonts w:ascii="Times New Roman" w:hAnsi="Times New Roman" w:cs="Times New Roman"/>
                <w:sz w:val="24"/>
                <w:szCs w:val="24"/>
              </w:rPr>
              <w:t>.</w:t>
            </w:r>
          </w:p>
        </w:tc>
        <w:tc>
          <w:tcPr>
            <w:tcW w:w="2693" w:type="dxa"/>
          </w:tcPr>
          <w:p w:rsidR="007E0D1C" w:rsidRPr="000C659D" w:rsidRDefault="007E0D1C" w:rsidP="00471C91">
            <w:pPr>
              <w:jc w:val="both"/>
              <w:rPr>
                <w:rFonts w:ascii="Times New Roman" w:hAnsi="Times New Roman" w:cs="Times New Roman"/>
                <w:sz w:val="24"/>
                <w:szCs w:val="24"/>
              </w:rPr>
            </w:pPr>
            <w:r w:rsidRPr="000C659D">
              <w:rPr>
                <w:rFonts w:ascii="Times New Roman" w:hAnsi="Times New Roman" w:cs="Times New Roman"/>
                <w:sz w:val="24"/>
                <w:szCs w:val="24"/>
              </w:rPr>
              <w:t xml:space="preserve">Экспозиция музея насчитывает около тысячи экспонатов, связанных с более чем 600-летней историей поселка. В музее создана экспозиция, материалы которой рассказывают  об истории жизни евреев, экспонируются фотографии и картины из жизни и деятельности Радунских евреев </w:t>
            </w:r>
            <w:r w:rsidRPr="000C659D">
              <w:rPr>
                <w:rFonts w:ascii="Times New Roman" w:hAnsi="Times New Roman" w:cs="Times New Roman"/>
                <w:sz w:val="24"/>
                <w:szCs w:val="24"/>
                <w:lang w:val="be-BY"/>
              </w:rPr>
              <w:t>ХІХ-ХХст</w:t>
            </w:r>
            <w:r w:rsidRPr="000C659D">
              <w:rPr>
                <w:rFonts w:ascii="Times New Roman" w:hAnsi="Times New Roman" w:cs="Times New Roman"/>
                <w:sz w:val="24"/>
                <w:szCs w:val="24"/>
              </w:rPr>
              <w:t xml:space="preserve">, материалы о жизни и деятельности </w:t>
            </w:r>
            <w:r w:rsidRPr="00187B7B">
              <w:rPr>
                <w:rStyle w:val="a7"/>
                <w:rFonts w:ascii="Times New Roman" w:hAnsi="Times New Roman" w:cs="Times New Roman"/>
                <w:b w:val="0"/>
                <w:sz w:val="24"/>
                <w:szCs w:val="24"/>
              </w:rPr>
              <w:t>знаменитого раввина, талмудиста и праведника</w:t>
            </w:r>
            <w:r w:rsidRPr="000C659D">
              <w:rPr>
                <w:rFonts w:ascii="Times New Roman" w:hAnsi="Times New Roman" w:cs="Times New Roman"/>
                <w:sz w:val="24"/>
                <w:szCs w:val="24"/>
              </w:rPr>
              <w:t xml:space="preserve">Хафец Хаима. </w:t>
            </w:r>
          </w:p>
          <w:p w:rsidR="007E0D1C" w:rsidRDefault="007E0D1C" w:rsidP="00471C91"/>
        </w:tc>
        <w:tc>
          <w:tcPr>
            <w:tcW w:w="1877" w:type="dxa"/>
          </w:tcPr>
          <w:p w:rsidR="007E0D1C" w:rsidRPr="00146268" w:rsidRDefault="007E0D1C" w:rsidP="00471C91">
            <w:pPr>
              <w:rPr>
                <w:rFonts w:ascii="Times New Roman" w:hAnsi="Times New Roman" w:cs="Times New Roman"/>
                <w:sz w:val="24"/>
                <w:szCs w:val="24"/>
              </w:rPr>
            </w:pPr>
            <w:r w:rsidRPr="00146268">
              <w:rPr>
                <w:rFonts w:ascii="Times New Roman" w:hAnsi="Times New Roman" w:cs="Times New Roman"/>
                <w:sz w:val="24"/>
                <w:szCs w:val="24"/>
              </w:rPr>
              <w:t>Фотографии,</w:t>
            </w:r>
          </w:p>
          <w:p w:rsidR="007E0D1C" w:rsidRPr="00146268" w:rsidRDefault="007E0D1C" w:rsidP="00471C91">
            <w:pPr>
              <w:rPr>
                <w:rFonts w:ascii="Times New Roman" w:hAnsi="Times New Roman" w:cs="Times New Roman"/>
                <w:sz w:val="24"/>
                <w:szCs w:val="24"/>
              </w:rPr>
            </w:pPr>
            <w:r>
              <w:rPr>
                <w:rFonts w:ascii="Times New Roman" w:hAnsi="Times New Roman" w:cs="Times New Roman"/>
                <w:sz w:val="24"/>
                <w:szCs w:val="24"/>
              </w:rPr>
              <w:t>о</w:t>
            </w:r>
            <w:r w:rsidRPr="00146268">
              <w:rPr>
                <w:rFonts w:ascii="Times New Roman" w:hAnsi="Times New Roman" w:cs="Times New Roman"/>
                <w:sz w:val="24"/>
                <w:szCs w:val="24"/>
              </w:rPr>
              <w:t>писание</w:t>
            </w:r>
          </w:p>
          <w:p w:rsidR="007E0D1C" w:rsidRPr="000C659D" w:rsidRDefault="007E0D1C" w:rsidP="00471C91">
            <w:pPr>
              <w:rPr>
                <w:rFonts w:ascii="Times New Roman" w:hAnsi="Times New Roman" w:cs="Times New Roman"/>
                <w:sz w:val="24"/>
                <w:szCs w:val="24"/>
              </w:rPr>
            </w:pPr>
            <w:r w:rsidRPr="00146268">
              <w:rPr>
                <w:rFonts w:ascii="Times New Roman" w:hAnsi="Times New Roman" w:cs="Times New Roman"/>
                <w:sz w:val="24"/>
                <w:szCs w:val="24"/>
              </w:rPr>
              <w:t xml:space="preserve"> на русском и английском языке</w:t>
            </w:r>
            <w:r>
              <w:rPr>
                <w:rFonts w:ascii="Times New Roman" w:hAnsi="Times New Roman" w:cs="Times New Roman"/>
                <w:sz w:val="24"/>
                <w:szCs w:val="24"/>
              </w:rPr>
              <w:t>,</w:t>
            </w:r>
            <w:r w:rsidRPr="00146268">
              <w:rPr>
                <w:rFonts w:ascii="Times New Roman" w:hAnsi="Times New Roman" w:cs="Times New Roman"/>
                <w:sz w:val="24"/>
                <w:szCs w:val="24"/>
              </w:rPr>
              <w:t>видеоролик</w:t>
            </w:r>
            <w:r>
              <w:rPr>
                <w:rFonts w:ascii="Times New Roman" w:hAnsi="Times New Roman" w:cs="Times New Roman"/>
                <w:sz w:val="24"/>
                <w:szCs w:val="24"/>
              </w:rPr>
              <w:t>.</w:t>
            </w:r>
          </w:p>
        </w:tc>
      </w:tr>
      <w:tr w:rsidR="007E0D1C" w:rsidTr="00187B7B">
        <w:trPr>
          <w:trHeight w:val="6470"/>
        </w:trPr>
        <w:tc>
          <w:tcPr>
            <w:tcW w:w="3119" w:type="dxa"/>
          </w:tcPr>
          <w:p w:rsidR="007E0D1C" w:rsidRPr="000C659D" w:rsidRDefault="007E0D1C" w:rsidP="00471C91">
            <w:pPr>
              <w:rPr>
                <w:rFonts w:ascii="Times New Roman" w:hAnsi="Times New Roman" w:cs="Times New Roman"/>
                <w:b/>
                <w:sz w:val="24"/>
                <w:szCs w:val="24"/>
                <w:shd w:val="clear" w:color="auto" w:fill="FFFFFF"/>
              </w:rPr>
            </w:pPr>
            <w:r w:rsidRPr="000C659D">
              <w:rPr>
                <w:rFonts w:ascii="Times New Roman" w:hAnsi="Times New Roman" w:cs="Times New Roman"/>
                <w:b/>
                <w:sz w:val="24"/>
                <w:szCs w:val="24"/>
                <w:shd w:val="clear" w:color="auto" w:fill="FFFFFF"/>
              </w:rPr>
              <w:lastRenderedPageBreak/>
              <w:t>2.Еврейское кладбище</w:t>
            </w:r>
          </w:p>
          <w:p w:rsidR="007E0D1C" w:rsidRPr="000C659D" w:rsidRDefault="007E0D1C" w:rsidP="00471C91">
            <w:pPr>
              <w:rPr>
                <w:rFonts w:ascii="Times New Roman" w:hAnsi="Times New Roman" w:cs="Times New Roman"/>
                <w:b/>
                <w:sz w:val="24"/>
                <w:szCs w:val="24"/>
              </w:rPr>
            </w:pPr>
            <w:r w:rsidRPr="000C659D">
              <w:rPr>
                <w:rFonts w:ascii="Times New Roman" w:hAnsi="Times New Roman" w:cs="Times New Roman"/>
                <w:b/>
                <w:sz w:val="24"/>
                <w:szCs w:val="24"/>
                <w:shd w:val="clear" w:color="auto" w:fill="FFFFFF"/>
              </w:rPr>
              <w:t xml:space="preserve"> (</w:t>
            </w:r>
            <w:r w:rsidRPr="000C659D">
              <w:rPr>
                <w:rFonts w:ascii="Times New Roman" w:hAnsi="Times New Roman" w:cs="Times New Roman"/>
                <w:b/>
                <w:sz w:val="24"/>
                <w:szCs w:val="24"/>
              </w:rPr>
              <w:t xml:space="preserve"> 1451 г.)</w:t>
            </w:r>
          </w:p>
          <w:p w:rsidR="007E0D1C" w:rsidRPr="000C659D" w:rsidRDefault="007E0D1C" w:rsidP="00471C91">
            <w:pPr>
              <w:tabs>
                <w:tab w:val="left" w:pos="1065"/>
              </w:tabs>
              <w:rPr>
                <w:rFonts w:ascii="Times New Roman" w:hAnsi="Times New Roman" w:cs="Times New Roman"/>
                <w:b/>
                <w:sz w:val="24"/>
                <w:szCs w:val="24"/>
              </w:rPr>
            </w:pPr>
            <w:r w:rsidRPr="000C659D">
              <w:rPr>
                <w:rStyle w:val="apple-converted-space"/>
                <w:rFonts w:ascii="Times New Roman" w:hAnsi="Times New Roman" w:cs="Times New Roman"/>
                <w:b/>
                <w:sz w:val="24"/>
                <w:szCs w:val="24"/>
                <w:shd w:val="clear" w:color="auto" w:fill="FFFFFF"/>
              </w:rPr>
              <w:t xml:space="preserve">  </w:t>
            </w:r>
          </w:p>
          <w:p w:rsidR="007E0D1C" w:rsidRDefault="007E0D1C" w:rsidP="00471C91">
            <w:r>
              <w:rPr>
                <w:noProof/>
                <w:lang w:eastAsia="ru-RU"/>
              </w:rPr>
              <w:drawing>
                <wp:inline distT="0" distB="0" distL="0" distR="0">
                  <wp:extent cx="2095500" cy="1990725"/>
                  <wp:effectExtent l="0" t="0" r="0" b="9525"/>
                  <wp:docPr id="5" name="Рисунок 7" descr="http://album.foto.ru/photos/pr0/228092/355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bum.foto.ru/photos/pr0/228092/355941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990725"/>
                          </a:xfrm>
                          <a:prstGeom prst="rect">
                            <a:avLst/>
                          </a:prstGeom>
                          <a:noFill/>
                          <a:ln>
                            <a:noFill/>
                          </a:ln>
                        </pic:spPr>
                      </pic:pic>
                    </a:graphicData>
                  </a:graphic>
                </wp:inline>
              </w:drawing>
            </w:r>
          </w:p>
        </w:tc>
        <w:tc>
          <w:tcPr>
            <w:tcW w:w="2126" w:type="dxa"/>
          </w:tcPr>
          <w:tbl>
            <w:tblPr>
              <w:tblW w:w="0" w:type="auto"/>
              <w:tblCellSpacing w:w="0" w:type="dxa"/>
              <w:shd w:val="clear" w:color="auto" w:fill="D4D4D4"/>
              <w:tblLayout w:type="fixed"/>
              <w:tblCellMar>
                <w:left w:w="0" w:type="dxa"/>
                <w:right w:w="0" w:type="dxa"/>
              </w:tblCellMar>
              <w:tblLook w:val="04A0"/>
            </w:tblPr>
            <w:tblGrid>
              <w:gridCol w:w="3937"/>
            </w:tblGrid>
            <w:tr w:rsidR="007E0D1C" w:rsidRPr="00146268" w:rsidTr="00471C91">
              <w:trPr>
                <w:tblCellSpacing w:w="0" w:type="dxa"/>
              </w:trPr>
              <w:tc>
                <w:tcPr>
                  <w:tcW w:w="3937" w:type="dxa"/>
                  <w:shd w:val="clear" w:color="auto" w:fill="D4D4D4"/>
                  <w:vAlign w:val="center"/>
                  <w:hideMark/>
                </w:tcPr>
                <w:tbl>
                  <w:tblPr>
                    <w:tblW w:w="0" w:type="auto"/>
                    <w:tblCellSpacing w:w="15" w:type="dxa"/>
                    <w:tblLayout w:type="fixed"/>
                    <w:tblCellMar>
                      <w:top w:w="15" w:type="dxa"/>
                      <w:left w:w="15" w:type="dxa"/>
                      <w:bottom w:w="15" w:type="dxa"/>
                      <w:right w:w="15" w:type="dxa"/>
                    </w:tblCellMar>
                    <w:tblLook w:val="04A0"/>
                  </w:tblPr>
                  <w:tblGrid>
                    <w:gridCol w:w="1842"/>
                  </w:tblGrid>
                  <w:tr w:rsidR="007E0D1C" w:rsidRPr="00146268" w:rsidTr="00471C91">
                    <w:trPr>
                      <w:tblCellSpacing w:w="15" w:type="dxa"/>
                    </w:trPr>
                    <w:tc>
                      <w:tcPr>
                        <w:tcW w:w="1782" w:type="dxa"/>
                        <w:hideMark/>
                      </w:tcPr>
                      <w:p w:rsidR="007E0D1C" w:rsidRPr="00146268" w:rsidRDefault="007E0D1C" w:rsidP="00471C91">
                        <w:pPr>
                          <w:spacing w:after="0" w:line="240" w:lineRule="auto"/>
                          <w:rPr>
                            <w:rFonts w:ascii="Times New Roman" w:eastAsia="Times New Roman" w:hAnsi="Times New Roman" w:cs="Times New Roman"/>
                            <w:sz w:val="24"/>
                            <w:szCs w:val="24"/>
                            <w:lang w:eastAsia="ru-RU"/>
                          </w:rPr>
                        </w:pPr>
                      </w:p>
                    </w:tc>
                  </w:tr>
                </w:tbl>
                <w:p w:rsidR="007E0D1C" w:rsidRPr="00146268" w:rsidRDefault="007E0D1C" w:rsidP="00471C91">
                  <w:pPr>
                    <w:spacing w:after="0" w:line="240" w:lineRule="auto"/>
                    <w:rPr>
                      <w:rFonts w:ascii="Times New Roman" w:eastAsia="Times New Roman" w:hAnsi="Times New Roman" w:cs="Times New Roman"/>
                      <w:sz w:val="24"/>
                      <w:szCs w:val="24"/>
                      <w:lang w:eastAsia="ru-RU"/>
                    </w:rPr>
                  </w:pPr>
                </w:p>
              </w:tc>
            </w:tr>
          </w:tbl>
          <w:p w:rsidR="007E0D1C" w:rsidRPr="00146268" w:rsidRDefault="007E0D1C" w:rsidP="00471C91">
            <w:pPr>
              <w:rPr>
                <w:rFonts w:ascii="Times New Roman" w:hAnsi="Times New Roman" w:cs="Times New Roman"/>
                <w:sz w:val="24"/>
                <w:szCs w:val="24"/>
              </w:rPr>
            </w:pPr>
            <w:r w:rsidRPr="00146268">
              <w:rPr>
                <w:rFonts w:ascii="Times New Roman" w:hAnsi="Times New Roman" w:cs="Times New Roman"/>
                <w:sz w:val="24"/>
                <w:szCs w:val="24"/>
              </w:rPr>
              <w:t>Находится у дороги, на выезде из г.п.Радунь</w:t>
            </w:r>
          </w:p>
          <w:p w:rsidR="007E0D1C" w:rsidRPr="00146268" w:rsidRDefault="007E0D1C" w:rsidP="00471C91">
            <w:pPr>
              <w:rPr>
                <w:rFonts w:ascii="Times New Roman" w:hAnsi="Times New Roman" w:cs="Times New Roman"/>
                <w:sz w:val="24"/>
                <w:szCs w:val="24"/>
              </w:rPr>
            </w:pPr>
            <w:r w:rsidRPr="00146268">
              <w:rPr>
                <w:rFonts w:ascii="Times New Roman" w:hAnsi="Times New Roman" w:cs="Times New Roman"/>
                <w:sz w:val="24"/>
                <w:szCs w:val="24"/>
              </w:rPr>
              <w:t>на Острино и Гродно.</w:t>
            </w:r>
          </w:p>
        </w:tc>
        <w:tc>
          <w:tcPr>
            <w:tcW w:w="2693" w:type="dxa"/>
          </w:tcPr>
          <w:p w:rsidR="007E0D1C" w:rsidRPr="00187B7B" w:rsidRDefault="007E0D1C" w:rsidP="007E0D1C">
            <w:pPr>
              <w:pStyle w:val="a6"/>
              <w:shd w:val="clear" w:color="auto" w:fill="FFFFFF"/>
              <w:spacing w:before="96" w:beforeAutospacing="0" w:after="120" w:afterAutospacing="0"/>
              <w:jc w:val="both"/>
              <w:rPr>
                <w:color w:val="000000"/>
              </w:rPr>
            </w:pPr>
            <w:r w:rsidRPr="00146268">
              <w:rPr>
                <w:color w:val="000000"/>
              </w:rPr>
              <w:t>1 июля 1941 г. Радунь заняли части вермахта. Был учрежден юденрат во главе с Ноахом Долинским. В ноябре 1941 г. создано</w:t>
            </w:r>
            <w:r w:rsidRPr="00146268">
              <w:rPr>
                <w:rStyle w:val="apple-converted-space"/>
                <w:color w:val="000000"/>
              </w:rPr>
              <w:t> </w:t>
            </w:r>
            <w:hyperlink r:id="rId22" w:tooltip="Гетто" w:history="1">
              <w:r w:rsidRPr="00187B7B">
                <w:rPr>
                  <w:rStyle w:val="a8"/>
                  <w:color w:val="auto"/>
                  <w:u w:val="none"/>
                </w:rPr>
                <w:t>гетто</w:t>
              </w:r>
            </w:hyperlink>
            <w:r w:rsidRPr="000C659D">
              <w:t>,</w:t>
            </w:r>
            <w:r w:rsidRPr="00146268">
              <w:rPr>
                <w:color w:val="000000"/>
              </w:rPr>
              <w:t xml:space="preserve"> в котором содержалось 1834 чел., в т. ч. из близлежащих населенных пунктов.11 мая 1942 г., в ходе ликвидации гетто, 2130 евреев были расстреляны, около 180 чел. сумели бежать. После освобождения в Радунь вернулось 32 еврея.</w:t>
            </w:r>
            <w:hyperlink r:id="rId23" w:anchor="cite_note-2" w:history="1"/>
          </w:p>
        </w:tc>
        <w:tc>
          <w:tcPr>
            <w:tcW w:w="1877" w:type="dxa"/>
            <w:tcBorders>
              <w:bottom w:val="single" w:sz="4" w:space="0" w:color="auto"/>
            </w:tcBorders>
          </w:tcPr>
          <w:p w:rsidR="007E0D1C" w:rsidRPr="00146268" w:rsidRDefault="007E0D1C" w:rsidP="00471C91">
            <w:pPr>
              <w:rPr>
                <w:rFonts w:ascii="Times New Roman" w:hAnsi="Times New Roman" w:cs="Times New Roman"/>
                <w:sz w:val="24"/>
                <w:szCs w:val="24"/>
              </w:rPr>
            </w:pPr>
          </w:p>
          <w:p w:rsidR="007E0D1C" w:rsidRPr="00146268" w:rsidRDefault="007E0D1C" w:rsidP="00471C91">
            <w:pPr>
              <w:rPr>
                <w:rFonts w:ascii="Times New Roman" w:hAnsi="Times New Roman" w:cs="Times New Roman"/>
                <w:sz w:val="24"/>
                <w:szCs w:val="24"/>
              </w:rPr>
            </w:pPr>
            <w:r w:rsidRPr="00146268">
              <w:rPr>
                <w:rFonts w:ascii="Times New Roman" w:hAnsi="Times New Roman" w:cs="Times New Roman"/>
                <w:sz w:val="24"/>
                <w:szCs w:val="24"/>
              </w:rPr>
              <w:t>Фотографии,</w:t>
            </w:r>
          </w:p>
          <w:p w:rsidR="007E0D1C" w:rsidRPr="00146268" w:rsidRDefault="007E0D1C" w:rsidP="00471C91">
            <w:pPr>
              <w:rPr>
                <w:rFonts w:ascii="Times New Roman" w:hAnsi="Times New Roman" w:cs="Times New Roman"/>
                <w:sz w:val="24"/>
                <w:szCs w:val="24"/>
              </w:rPr>
            </w:pPr>
            <w:r>
              <w:rPr>
                <w:rFonts w:ascii="Times New Roman" w:hAnsi="Times New Roman" w:cs="Times New Roman"/>
                <w:sz w:val="24"/>
                <w:szCs w:val="24"/>
              </w:rPr>
              <w:t>о</w:t>
            </w:r>
            <w:r w:rsidRPr="00146268">
              <w:rPr>
                <w:rFonts w:ascii="Times New Roman" w:hAnsi="Times New Roman" w:cs="Times New Roman"/>
                <w:sz w:val="24"/>
                <w:szCs w:val="24"/>
              </w:rPr>
              <w:t>писание обьекта</w:t>
            </w:r>
          </w:p>
          <w:p w:rsidR="007E0D1C" w:rsidRPr="00146268" w:rsidRDefault="007E0D1C" w:rsidP="00471C91">
            <w:pPr>
              <w:rPr>
                <w:rFonts w:ascii="Times New Roman" w:hAnsi="Times New Roman" w:cs="Times New Roman"/>
                <w:sz w:val="24"/>
                <w:szCs w:val="24"/>
              </w:rPr>
            </w:pPr>
            <w:r w:rsidRPr="00146268">
              <w:rPr>
                <w:rFonts w:ascii="Times New Roman" w:hAnsi="Times New Roman" w:cs="Times New Roman"/>
                <w:sz w:val="24"/>
                <w:szCs w:val="24"/>
              </w:rPr>
              <w:t xml:space="preserve"> на русском и английском языке</w:t>
            </w:r>
            <w:r>
              <w:rPr>
                <w:rFonts w:ascii="Times New Roman" w:hAnsi="Times New Roman" w:cs="Times New Roman"/>
                <w:sz w:val="24"/>
                <w:szCs w:val="24"/>
              </w:rPr>
              <w:t xml:space="preserve">, </w:t>
            </w:r>
            <w:r w:rsidRPr="00146268">
              <w:rPr>
                <w:rFonts w:ascii="Times New Roman" w:hAnsi="Times New Roman" w:cs="Times New Roman"/>
                <w:sz w:val="24"/>
                <w:szCs w:val="24"/>
              </w:rPr>
              <w:t>видеоролик</w:t>
            </w:r>
            <w:r>
              <w:rPr>
                <w:rFonts w:ascii="Times New Roman" w:hAnsi="Times New Roman" w:cs="Times New Roman"/>
                <w:sz w:val="24"/>
                <w:szCs w:val="24"/>
              </w:rPr>
              <w:t>.</w:t>
            </w:r>
          </w:p>
        </w:tc>
      </w:tr>
      <w:tr w:rsidR="007E0D1C" w:rsidTr="00187B7B">
        <w:trPr>
          <w:trHeight w:val="4809"/>
        </w:trPr>
        <w:tc>
          <w:tcPr>
            <w:tcW w:w="3119" w:type="dxa"/>
          </w:tcPr>
          <w:p w:rsidR="007E0D1C" w:rsidRPr="00A675AE" w:rsidRDefault="007E0D1C" w:rsidP="00471C91">
            <w:pPr>
              <w:rPr>
                <w:rStyle w:val="a7"/>
                <w:rFonts w:ascii="Georgia" w:hAnsi="Georgia"/>
                <w:color w:val="0003FF"/>
                <w:sz w:val="20"/>
                <w:szCs w:val="20"/>
              </w:rPr>
            </w:pPr>
            <w:r w:rsidRPr="000C659D">
              <w:rPr>
                <w:b/>
              </w:rPr>
              <w:t>3.</w:t>
            </w:r>
            <w:r w:rsidRPr="00617F17">
              <w:rPr>
                <w:rStyle w:val="a7"/>
                <w:rFonts w:ascii="Georgia" w:hAnsi="Georgia"/>
                <w:sz w:val="20"/>
                <w:szCs w:val="20"/>
              </w:rPr>
              <w:t>Хафец Хаим</w:t>
            </w:r>
          </w:p>
          <w:p w:rsidR="007E0D1C" w:rsidRPr="00183728" w:rsidRDefault="007E0D1C" w:rsidP="00471C91">
            <w:pPr>
              <w:jc w:val="center"/>
              <w:rPr>
                <w:rStyle w:val="a7"/>
                <w:rFonts w:ascii="Georgia" w:hAnsi="Georgia"/>
                <w:b w:val="0"/>
                <w:color w:val="0003FF"/>
                <w:sz w:val="18"/>
                <w:szCs w:val="18"/>
              </w:rPr>
            </w:pPr>
          </w:p>
          <w:p w:rsidR="007E0D1C" w:rsidRDefault="007E0D1C" w:rsidP="00471C91">
            <w:pPr>
              <w:jc w:val="both"/>
            </w:pPr>
            <w:r>
              <w:rPr>
                <w:noProof/>
                <w:lang w:eastAsia="ru-RU"/>
              </w:rPr>
              <w:drawing>
                <wp:anchor distT="0" distB="0" distL="114300" distR="114300" simplePos="0" relativeHeight="251659264" behindDoc="1" locked="0" layoutInCell="1" allowOverlap="1">
                  <wp:simplePos x="0" y="0"/>
                  <wp:positionH relativeFrom="column">
                    <wp:posOffset>-3175</wp:posOffset>
                  </wp:positionH>
                  <wp:positionV relativeFrom="paragraph">
                    <wp:posOffset>116205</wp:posOffset>
                  </wp:positionV>
                  <wp:extent cx="1638300" cy="2190750"/>
                  <wp:effectExtent l="0" t="0" r="0" b="0"/>
                  <wp:wrapTight wrapText="bothSides">
                    <wp:wrapPolygon edited="0">
                      <wp:start x="0" y="0"/>
                      <wp:lineTo x="0" y="21412"/>
                      <wp:lineTo x="21349" y="21412"/>
                      <wp:lineTo x="21349" y="0"/>
                      <wp:lineTo x="0" y="0"/>
                    </wp:wrapPolygon>
                  </wp:wrapTight>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190750"/>
                          </a:xfrm>
                          <a:prstGeom prst="rect">
                            <a:avLst/>
                          </a:prstGeom>
                          <a:noFill/>
                          <a:ln>
                            <a:noFill/>
                          </a:ln>
                        </pic:spPr>
                      </pic:pic>
                    </a:graphicData>
                  </a:graphic>
                </wp:anchor>
              </w:drawing>
            </w:r>
          </w:p>
          <w:p w:rsidR="007E0D1C" w:rsidRPr="00A675AE" w:rsidRDefault="007E0D1C" w:rsidP="00471C91"/>
          <w:p w:rsidR="007E0D1C" w:rsidRPr="00A675AE" w:rsidRDefault="007E0D1C" w:rsidP="00471C91"/>
          <w:p w:rsidR="007E0D1C" w:rsidRPr="00A675AE"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Pr="00A675AE" w:rsidRDefault="007E0D1C" w:rsidP="00471C91"/>
        </w:tc>
        <w:tc>
          <w:tcPr>
            <w:tcW w:w="2126" w:type="dxa"/>
          </w:tcPr>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p w:rsidR="007E0D1C" w:rsidRDefault="007E0D1C" w:rsidP="00471C91"/>
        </w:tc>
        <w:tc>
          <w:tcPr>
            <w:tcW w:w="2693" w:type="dxa"/>
          </w:tcPr>
          <w:p w:rsidR="007E0D1C" w:rsidRPr="00187B7B" w:rsidRDefault="007E0D1C" w:rsidP="00187B7B">
            <w:pPr>
              <w:rPr>
                <w:rStyle w:val="a7"/>
                <w:rFonts w:ascii="Times New Roman" w:hAnsi="Times New Roman" w:cs="Times New Roman"/>
                <w:b w:val="0"/>
                <w:sz w:val="24"/>
                <w:szCs w:val="24"/>
              </w:rPr>
            </w:pPr>
            <w:r w:rsidRPr="00187B7B">
              <w:rPr>
                <w:rStyle w:val="a7"/>
                <w:rFonts w:ascii="Times New Roman" w:hAnsi="Times New Roman" w:cs="Times New Roman"/>
                <w:b w:val="0"/>
                <w:sz w:val="24"/>
                <w:szCs w:val="24"/>
              </w:rPr>
              <w:lastRenderedPageBreak/>
              <w:t>Хафец Хаим</w:t>
            </w:r>
          </w:p>
          <w:p w:rsidR="007E0D1C" w:rsidRDefault="007E0D1C" w:rsidP="00187B7B">
            <w:r w:rsidRPr="00187B7B">
              <w:rPr>
                <w:rStyle w:val="a7"/>
                <w:rFonts w:ascii="Times New Roman" w:hAnsi="Times New Roman" w:cs="Times New Roman"/>
                <w:b w:val="0"/>
                <w:sz w:val="24"/>
                <w:szCs w:val="24"/>
              </w:rPr>
              <w:t>(наст. имя и фамилия -  Израиль Меир Каган-Пупко) (1838-1933)- знаменитый раввин, талмудист и праведник, автор основопологающегогалахического сочинения «МишнаБрура». «Хофец-хаим» - его известнейший труд в области религиозной морали. Уроженец Гродненской области,  жил и работал в м. Радунь (в евр. традиции «Радин»), где создал  в 1869 году знаменитую ешиву.</w:t>
            </w:r>
            <w:r w:rsidRPr="00187B7B">
              <w:t>О</w:t>
            </w:r>
            <w:r w:rsidRPr="00187B7B">
              <w:rPr>
                <w:rFonts w:ascii="Times New Roman" w:hAnsi="Times New Roman" w:cs="Times New Roman"/>
                <w:sz w:val="24"/>
                <w:szCs w:val="24"/>
              </w:rPr>
              <w:t xml:space="preserve">дин из основателей существующей поныне межгосударственной еврейской организации "Агудат Исраэль", автор книги "Хафец Хаим" ("Тот, кто жаждет жизни"), </w:t>
            </w:r>
            <w:r w:rsidRPr="00187B7B">
              <w:rPr>
                <w:rFonts w:ascii="Times New Roman" w:hAnsi="Times New Roman" w:cs="Times New Roman"/>
                <w:sz w:val="24"/>
                <w:szCs w:val="24"/>
              </w:rPr>
              <w:lastRenderedPageBreak/>
              <w:t>посвященной осуждению греха злословия (название этого труда стало, кстати, и вторым именем знаменитого раввина, известного до того как Исраэль Меир Акоэн.) А самое известное его сочинение -</w:t>
            </w:r>
            <w:r w:rsidRPr="00146268">
              <w:rPr>
                <w:rFonts w:ascii="Times New Roman" w:hAnsi="Times New Roman" w:cs="Times New Roman"/>
                <w:sz w:val="24"/>
                <w:szCs w:val="24"/>
              </w:rPr>
              <w:t>  "МишнаБрура" - принято во всех современных еврейских общинах как авторитетный комментарий кодекса законов Торы и положений, установленных мудрецами</w:t>
            </w:r>
            <w:r>
              <w:rPr>
                <w:rFonts w:ascii="Times New Roman" w:hAnsi="Times New Roman" w:cs="Times New Roman"/>
                <w:sz w:val="24"/>
                <w:szCs w:val="24"/>
              </w:rPr>
              <w:t>.</w:t>
            </w:r>
          </w:p>
        </w:tc>
        <w:tc>
          <w:tcPr>
            <w:tcW w:w="1877" w:type="dxa"/>
          </w:tcPr>
          <w:p w:rsidR="007E0D1C" w:rsidRDefault="007E0D1C" w:rsidP="00471C91"/>
          <w:p w:rsidR="007E0D1C" w:rsidRDefault="007E0D1C" w:rsidP="00471C91">
            <w:r>
              <w:t>Фотографии,</w:t>
            </w:r>
          </w:p>
          <w:p w:rsidR="007E0D1C" w:rsidRDefault="007E0D1C" w:rsidP="00471C91">
            <w:r>
              <w:t>описание обьекта</w:t>
            </w:r>
          </w:p>
          <w:p w:rsidR="007E0D1C" w:rsidRDefault="007E0D1C" w:rsidP="00471C91">
            <w:r>
              <w:t xml:space="preserve"> на русском и английском языке,</w:t>
            </w:r>
          </w:p>
          <w:p w:rsidR="007E0D1C" w:rsidRDefault="007E0D1C" w:rsidP="00471C91">
            <w:r>
              <w:t>видеоролик.</w:t>
            </w:r>
          </w:p>
        </w:tc>
      </w:tr>
      <w:tr w:rsidR="007E0D1C" w:rsidTr="00187B7B">
        <w:trPr>
          <w:trHeight w:val="5235"/>
        </w:trPr>
        <w:tc>
          <w:tcPr>
            <w:tcW w:w="3119" w:type="dxa"/>
          </w:tcPr>
          <w:p w:rsidR="007E0D1C" w:rsidRPr="00310DDF" w:rsidRDefault="007E0D1C" w:rsidP="00471C91">
            <w:pPr>
              <w:tabs>
                <w:tab w:val="left" w:pos="330"/>
                <w:tab w:val="center" w:pos="1520"/>
              </w:tabs>
              <w:spacing w:line="360" w:lineRule="auto"/>
              <w:rPr>
                <w:rFonts w:ascii="Times New Roman" w:hAnsi="Times New Roman" w:cs="Times New Roman"/>
                <w:b/>
                <w:bCs/>
                <w:sz w:val="24"/>
                <w:szCs w:val="24"/>
              </w:rPr>
            </w:pPr>
            <w:r>
              <w:rPr>
                <w:rFonts w:ascii="Times New Roman" w:hAnsi="Times New Roman" w:cs="Times New Roman"/>
                <w:b/>
                <w:sz w:val="24"/>
                <w:szCs w:val="24"/>
              </w:rPr>
              <w:lastRenderedPageBreak/>
              <w:t>4.Рядовые застройки</w:t>
            </w:r>
          </w:p>
          <w:p w:rsidR="007E0D1C" w:rsidRPr="00310DDF" w:rsidRDefault="007E0D1C" w:rsidP="00471C91">
            <w:pPr>
              <w:rPr>
                <w:rFonts w:ascii="Times New Roman" w:hAnsi="Times New Roman" w:cs="Times New Roman"/>
                <w:noProof/>
                <w:sz w:val="24"/>
                <w:szCs w:val="24"/>
                <w:lang w:eastAsia="ru-RU"/>
              </w:rPr>
            </w:pPr>
          </w:p>
          <w:p w:rsidR="007E0D1C" w:rsidRPr="00310DDF" w:rsidRDefault="007E0D1C" w:rsidP="00471C91">
            <w:pPr>
              <w:rPr>
                <w:rFonts w:ascii="Times New Roman" w:hAnsi="Times New Roman" w:cs="Times New Roman"/>
                <w:sz w:val="24"/>
                <w:szCs w:val="24"/>
              </w:rPr>
            </w:pPr>
            <w:r>
              <w:rPr>
                <w:noProof/>
                <w:lang w:eastAsia="ru-RU"/>
              </w:rPr>
              <w:drawing>
                <wp:inline distT="0" distB="0" distL="0" distR="0">
                  <wp:extent cx="1438275" cy="1143000"/>
                  <wp:effectExtent l="0" t="0" r="9525" b="0"/>
                  <wp:docPr id="8" name="Рисунок 18" descr="Радунь. Еврейски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дунь. Еврейский дом."/>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143000"/>
                          </a:xfrm>
                          <a:prstGeom prst="rect">
                            <a:avLst/>
                          </a:prstGeom>
                          <a:noFill/>
                          <a:ln>
                            <a:noFill/>
                          </a:ln>
                        </pic:spPr>
                      </pic:pic>
                    </a:graphicData>
                  </a:graphic>
                </wp:inline>
              </w:drawing>
            </w:r>
            <w:r w:rsidRPr="00F312F0">
              <w:rPr>
                <w:b/>
                <w:noProof/>
                <w:sz w:val="56"/>
                <w:szCs w:val="56"/>
                <w:lang w:eastAsia="ru-RU"/>
              </w:rPr>
              <w:drawing>
                <wp:inline distT="0" distB="0" distL="0" distR="0">
                  <wp:extent cx="1524000" cy="1466850"/>
                  <wp:effectExtent l="0" t="0" r="0" b="0"/>
                  <wp:docPr id="9" name="Рисунок 19" descr="img_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66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466850"/>
                          </a:xfrm>
                          <a:prstGeom prst="rect">
                            <a:avLst/>
                          </a:prstGeom>
                          <a:noFill/>
                          <a:ln>
                            <a:noFill/>
                          </a:ln>
                        </pic:spPr>
                      </pic:pic>
                    </a:graphicData>
                  </a:graphic>
                </wp:inline>
              </w:drawing>
            </w:r>
          </w:p>
        </w:tc>
        <w:tc>
          <w:tcPr>
            <w:tcW w:w="2126" w:type="dxa"/>
          </w:tcPr>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r w:rsidRPr="00310DDF">
              <w:rPr>
                <w:rFonts w:ascii="Times New Roman" w:hAnsi="Times New Roman" w:cs="Times New Roman"/>
                <w:sz w:val="24"/>
                <w:szCs w:val="24"/>
              </w:rPr>
              <w:t>ул.Советская</w:t>
            </w: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Pr="00310DDF" w:rsidRDefault="007E0D1C" w:rsidP="00471C91">
            <w:pPr>
              <w:rPr>
                <w:rFonts w:ascii="Times New Roman" w:hAnsi="Times New Roman" w:cs="Times New Roman"/>
                <w:sz w:val="24"/>
                <w:szCs w:val="24"/>
              </w:rPr>
            </w:pPr>
          </w:p>
        </w:tc>
        <w:tc>
          <w:tcPr>
            <w:tcW w:w="2693" w:type="dxa"/>
          </w:tcPr>
          <w:tbl>
            <w:tblPr>
              <w:tblW w:w="0" w:type="auto"/>
              <w:tblCellSpacing w:w="15" w:type="dxa"/>
              <w:shd w:val="clear" w:color="auto" w:fill="E5E5E5"/>
              <w:tblLayout w:type="fixed"/>
              <w:tblCellMar>
                <w:top w:w="15" w:type="dxa"/>
                <w:left w:w="15" w:type="dxa"/>
                <w:bottom w:w="15" w:type="dxa"/>
                <w:right w:w="15" w:type="dxa"/>
              </w:tblCellMar>
              <w:tblLook w:val="04A0"/>
            </w:tblPr>
            <w:tblGrid>
              <w:gridCol w:w="110"/>
            </w:tblGrid>
            <w:tr w:rsidR="007E0D1C" w:rsidRPr="00617F17" w:rsidTr="00471C91">
              <w:trPr>
                <w:tblCellSpacing w:w="15" w:type="dxa"/>
              </w:trPr>
              <w:tc>
                <w:tcPr>
                  <w:tcW w:w="35" w:type="dxa"/>
                  <w:shd w:val="clear" w:color="auto" w:fill="E5E5E5"/>
                  <w:vAlign w:val="center"/>
                  <w:hideMark/>
                </w:tcPr>
                <w:p w:rsidR="007E0D1C" w:rsidRPr="00617F17" w:rsidRDefault="007E0D1C" w:rsidP="00471C91">
                  <w:pPr>
                    <w:jc w:val="center"/>
                    <w:rPr>
                      <w:sz w:val="20"/>
                      <w:szCs w:val="20"/>
                    </w:rPr>
                  </w:pPr>
                </w:p>
              </w:tc>
            </w:tr>
          </w:tbl>
          <w:p w:rsidR="007E0D1C" w:rsidRPr="000C659D" w:rsidRDefault="007E0D1C" w:rsidP="00471C91">
            <w:pPr>
              <w:spacing w:line="360" w:lineRule="auto"/>
              <w:rPr>
                <w:sz w:val="24"/>
                <w:szCs w:val="24"/>
              </w:rPr>
            </w:pPr>
            <w:r w:rsidRPr="000C659D">
              <w:rPr>
                <w:bCs/>
                <w:sz w:val="24"/>
                <w:szCs w:val="24"/>
              </w:rPr>
              <w:t>Рядовые застройки XIX—начало XX вв.</w:t>
            </w:r>
          </w:p>
          <w:p w:rsidR="007E0D1C" w:rsidRPr="00310DDF" w:rsidRDefault="007E0D1C" w:rsidP="00471C91">
            <w:pPr>
              <w:rPr>
                <w:rFonts w:ascii="Times New Roman" w:hAnsi="Times New Roman" w:cs="Times New Roman"/>
                <w:sz w:val="24"/>
                <w:szCs w:val="24"/>
              </w:rPr>
            </w:pPr>
          </w:p>
          <w:p w:rsidR="007E0D1C" w:rsidRPr="00310DDF" w:rsidRDefault="007E0D1C" w:rsidP="00471C91">
            <w:pPr>
              <w:rPr>
                <w:rFonts w:ascii="Times New Roman" w:hAnsi="Times New Roman" w:cs="Times New Roman"/>
                <w:sz w:val="24"/>
                <w:szCs w:val="24"/>
              </w:rPr>
            </w:pPr>
          </w:p>
        </w:tc>
        <w:tc>
          <w:tcPr>
            <w:tcW w:w="1877" w:type="dxa"/>
          </w:tcPr>
          <w:p w:rsidR="007E0D1C" w:rsidRDefault="007E0D1C" w:rsidP="00471C91">
            <w:pPr>
              <w:rPr>
                <w:rFonts w:ascii="Times New Roman" w:hAnsi="Times New Roman" w:cs="Times New Roman"/>
                <w:sz w:val="24"/>
                <w:szCs w:val="24"/>
              </w:rPr>
            </w:pPr>
          </w:p>
          <w:p w:rsidR="007E0D1C" w:rsidRDefault="007E0D1C" w:rsidP="00471C91">
            <w:pPr>
              <w:rPr>
                <w:rFonts w:ascii="Times New Roman" w:hAnsi="Times New Roman" w:cs="Times New Roman"/>
                <w:sz w:val="24"/>
                <w:szCs w:val="24"/>
              </w:rPr>
            </w:pPr>
          </w:p>
          <w:p w:rsidR="007E0D1C" w:rsidRPr="00310DDF" w:rsidRDefault="007E0D1C" w:rsidP="00471C91">
            <w:pPr>
              <w:rPr>
                <w:rFonts w:ascii="Times New Roman" w:hAnsi="Times New Roman" w:cs="Times New Roman"/>
                <w:sz w:val="24"/>
                <w:szCs w:val="24"/>
              </w:rPr>
            </w:pPr>
            <w:r>
              <w:rPr>
                <w:rFonts w:ascii="Times New Roman" w:hAnsi="Times New Roman" w:cs="Times New Roman"/>
                <w:sz w:val="24"/>
                <w:szCs w:val="24"/>
              </w:rPr>
              <w:t>Фотографии.</w:t>
            </w:r>
          </w:p>
          <w:p w:rsidR="007E0D1C" w:rsidRPr="00310DDF" w:rsidRDefault="007E0D1C" w:rsidP="00471C91">
            <w:pPr>
              <w:rPr>
                <w:rFonts w:ascii="Times New Roman" w:hAnsi="Times New Roman" w:cs="Times New Roman"/>
                <w:sz w:val="24"/>
                <w:szCs w:val="24"/>
              </w:rPr>
            </w:pPr>
          </w:p>
        </w:tc>
      </w:tr>
      <w:tr w:rsidR="007E0D1C" w:rsidTr="00187B7B">
        <w:trPr>
          <w:trHeight w:val="5955"/>
        </w:trPr>
        <w:tc>
          <w:tcPr>
            <w:tcW w:w="3119" w:type="dxa"/>
          </w:tcPr>
          <w:p w:rsidR="007E0D1C" w:rsidRPr="00310DDF" w:rsidRDefault="007E0D1C" w:rsidP="00471C91">
            <w:pPr>
              <w:tabs>
                <w:tab w:val="left" w:pos="330"/>
                <w:tab w:val="center" w:pos="1520"/>
              </w:tabs>
              <w:spacing w:line="360" w:lineRule="auto"/>
              <w:rPr>
                <w:rFonts w:ascii="Times New Roman" w:hAnsi="Times New Roman" w:cs="Times New Roman"/>
                <w:b/>
                <w:bCs/>
                <w:sz w:val="24"/>
                <w:szCs w:val="24"/>
              </w:rPr>
            </w:pPr>
            <w:r>
              <w:rPr>
                <w:rFonts w:ascii="Times New Roman" w:hAnsi="Times New Roman" w:cs="Times New Roman"/>
                <w:b/>
                <w:sz w:val="24"/>
                <w:szCs w:val="24"/>
              </w:rPr>
              <w:lastRenderedPageBreak/>
              <w:t>5</w:t>
            </w:r>
            <w:r w:rsidRPr="00310DDF">
              <w:rPr>
                <w:rFonts w:ascii="Times New Roman" w:hAnsi="Times New Roman" w:cs="Times New Roman"/>
                <w:b/>
                <w:sz w:val="24"/>
                <w:szCs w:val="24"/>
              </w:rPr>
              <w:t>.</w:t>
            </w:r>
            <w:r w:rsidRPr="00310DDF">
              <w:rPr>
                <w:rFonts w:ascii="Times New Roman" w:hAnsi="Times New Roman" w:cs="Times New Roman"/>
                <w:b/>
                <w:sz w:val="24"/>
                <w:szCs w:val="24"/>
              </w:rPr>
              <w:tab/>
              <w:t xml:space="preserve">Иешива, </w:t>
            </w:r>
            <w:r w:rsidRPr="00310DDF">
              <w:rPr>
                <w:rFonts w:ascii="Times New Roman" w:hAnsi="Times New Roman" w:cs="Times New Roman"/>
                <w:b/>
                <w:bCs/>
                <w:sz w:val="24"/>
                <w:szCs w:val="24"/>
              </w:rPr>
              <w:t>1869г.</w:t>
            </w:r>
          </w:p>
          <w:p w:rsidR="007E0D1C" w:rsidRDefault="007E0D1C" w:rsidP="00471C91"/>
          <w:p w:rsidR="007E0D1C" w:rsidRDefault="007E0D1C" w:rsidP="00471C91"/>
          <w:p w:rsidR="007E0D1C" w:rsidRDefault="007E0D1C" w:rsidP="00471C91">
            <w:r w:rsidRPr="000C659D">
              <w:rPr>
                <w:noProof/>
                <w:lang w:eastAsia="ru-RU"/>
              </w:rPr>
              <w:drawing>
                <wp:inline distT="0" distB="0" distL="0" distR="0">
                  <wp:extent cx="1690218" cy="1333500"/>
                  <wp:effectExtent l="0" t="0" r="5715" b="0"/>
                  <wp:docPr id="10" name="Picture 2" descr="http://s00.yaplakal.com/pics/pics_original/2/1/5/810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00.yaplakal.com/pics/pics_original/2/1/5/810651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0941" cy="1334071"/>
                          </a:xfrm>
                          <a:prstGeom prst="rect">
                            <a:avLst/>
                          </a:prstGeom>
                          <a:noFill/>
                          <a:extLst/>
                        </pic:spPr>
                      </pic:pic>
                    </a:graphicData>
                  </a:graphic>
                </wp:inline>
              </w:drawing>
            </w:r>
          </w:p>
          <w:p w:rsidR="007E0D1C" w:rsidRDefault="007E0D1C" w:rsidP="00471C91"/>
          <w:p w:rsidR="007E0D1C" w:rsidRDefault="007E0D1C" w:rsidP="00471C91"/>
          <w:p w:rsidR="007E0D1C" w:rsidRDefault="007E0D1C" w:rsidP="00471C91">
            <w:pPr>
              <w:ind w:firstLine="708"/>
            </w:pPr>
          </w:p>
          <w:p w:rsidR="007E0D1C" w:rsidRPr="00617F17" w:rsidRDefault="007E0D1C" w:rsidP="00471C91"/>
          <w:p w:rsidR="007E0D1C" w:rsidRDefault="007E0D1C" w:rsidP="00471C91"/>
          <w:p w:rsidR="007E0D1C" w:rsidRDefault="007E0D1C" w:rsidP="00471C91"/>
          <w:p w:rsidR="007E0D1C" w:rsidRPr="00617F17" w:rsidRDefault="007E0D1C" w:rsidP="00471C91">
            <w:pPr>
              <w:ind w:firstLine="708"/>
            </w:pPr>
          </w:p>
        </w:tc>
        <w:tc>
          <w:tcPr>
            <w:tcW w:w="2126" w:type="dxa"/>
          </w:tcPr>
          <w:p w:rsidR="007E0D1C" w:rsidRPr="004E5967" w:rsidRDefault="007E0D1C" w:rsidP="00471C91">
            <w:r>
              <w:t>ул.Советская</w:t>
            </w:r>
          </w:p>
        </w:tc>
        <w:tc>
          <w:tcPr>
            <w:tcW w:w="2693" w:type="dxa"/>
          </w:tcPr>
          <w:p w:rsidR="007E0D1C" w:rsidRPr="00617F17" w:rsidRDefault="007E0D1C" w:rsidP="00233ECF">
            <w:pPr>
              <w:rPr>
                <w:sz w:val="20"/>
                <w:szCs w:val="20"/>
              </w:rPr>
            </w:pPr>
            <w:r w:rsidRPr="00310DDF">
              <w:rPr>
                <w:rFonts w:ascii="Times New Roman" w:eastAsia="Times New Roman" w:hAnsi="Times New Roman" w:cs="Times New Roman"/>
                <w:color w:val="333333"/>
                <w:sz w:val="24"/>
                <w:szCs w:val="24"/>
                <w:lang w:eastAsia="ru-RU"/>
              </w:rPr>
              <w:t>В центре местечка была построена иешива — своеобразный религиозный институт, предназначенный для изучения Устного Иудейского Закона, главным образом Талмуда. Из стен этого учебного заведения вышли 12 главных раввинов стран мира того времени, одновременно здесь обучались 200 учеников. Она вошла в историю под названием «ЙешивасХафец Хаима» и просуществовала чуть более 60 лет. Сейчас это местный Дом культуры.</w:t>
            </w:r>
          </w:p>
        </w:tc>
        <w:tc>
          <w:tcPr>
            <w:tcW w:w="1877" w:type="dxa"/>
          </w:tcPr>
          <w:p w:rsidR="007E0D1C" w:rsidRPr="000C659D" w:rsidRDefault="007E0D1C" w:rsidP="00471C91">
            <w:pPr>
              <w:rPr>
                <w:rFonts w:ascii="Times New Roman" w:hAnsi="Times New Roman" w:cs="Times New Roman"/>
                <w:sz w:val="24"/>
                <w:szCs w:val="24"/>
              </w:rPr>
            </w:pPr>
            <w:r w:rsidRPr="000C659D">
              <w:rPr>
                <w:sz w:val="24"/>
                <w:szCs w:val="24"/>
              </w:rPr>
              <w:t>Фотографии,</w:t>
            </w:r>
            <w:r w:rsidRPr="000C659D">
              <w:rPr>
                <w:rFonts w:ascii="Times New Roman" w:hAnsi="Times New Roman" w:cs="Times New Roman"/>
                <w:sz w:val="24"/>
                <w:szCs w:val="24"/>
              </w:rPr>
              <w:t xml:space="preserve"> описание обьекта на русском и английском языке</w:t>
            </w:r>
            <w:r>
              <w:rPr>
                <w:rFonts w:ascii="Times New Roman" w:hAnsi="Times New Roman" w:cs="Times New Roman"/>
                <w:sz w:val="24"/>
                <w:szCs w:val="24"/>
              </w:rPr>
              <w:t>.</w:t>
            </w:r>
          </w:p>
        </w:tc>
      </w:tr>
    </w:tbl>
    <w:p w:rsidR="00233ECF" w:rsidRDefault="00233ECF" w:rsidP="00233ECF">
      <w:pPr>
        <w:spacing w:line="240" w:lineRule="auto"/>
        <w:jc w:val="right"/>
        <w:rPr>
          <w:rFonts w:ascii="Times New Roman" w:hAnsi="Times New Roman" w:cs="Times New Roman"/>
          <w:sz w:val="24"/>
          <w:szCs w:val="24"/>
        </w:rPr>
        <w:sectPr w:rsidR="00233ECF" w:rsidSect="00233ECF">
          <w:footerReference w:type="default" r:id="rId28"/>
          <w:type w:val="continuous"/>
          <w:pgSz w:w="11906" w:h="16838"/>
          <w:pgMar w:top="1134" w:right="567" w:bottom="1134" w:left="1701" w:header="708" w:footer="708" w:gutter="0"/>
          <w:cols w:space="708"/>
          <w:titlePg/>
          <w:docGrid w:linePitch="360"/>
        </w:sectPr>
      </w:pPr>
    </w:p>
    <w:p w:rsidR="00032DF6" w:rsidRPr="00233ECF" w:rsidRDefault="007E0D1C" w:rsidP="007E0D1C">
      <w:pPr>
        <w:spacing w:after="0" w:line="276" w:lineRule="auto"/>
        <w:ind w:firstLine="284"/>
        <w:jc w:val="right"/>
        <w:rPr>
          <w:rFonts w:ascii="Times New Roman" w:hAnsi="Times New Roman" w:cs="Times New Roman"/>
          <w:b/>
          <w:sz w:val="28"/>
          <w:szCs w:val="28"/>
        </w:rPr>
      </w:pPr>
      <w:r w:rsidRPr="00233ECF">
        <w:rPr>
          <w:rFonts w:ascii="Times New Roman" w:hAnsi="Times New Roman" w:cs="Times New Roman"/>
          <w:b/>
          <w:sz w:val="28"/>
          <w:szCs w:val="28"/>
        </w:rPr>
        <w:lastRenderedPageBreak/>
        <w:t xml:space="preserve">ПРИЛОЖЕНИЕ В </w:t>
      </w:r>
    </w:p>
    <w:p w:rsidR="00233ECF" w:rsidRPr="00233ECF" w:rsidRDefault="00233ECF" w:rsidP="00233ECF">
      <w:pPr>
        <w:ind w:left="426"/>
        <w:jc w:val="center"/>
        <w:rPr>
          <w:rFonts w:ascii="Times New Roman" w:hAnsi="Times New Roman" w:cs="Times New Roman"/>
          <w:sz w:val="40"/>
          <w:szCs w:val="28"/>
        </w:rPr>
      </w:pPr>
      <w:r w:rsidRPr="00233ECF">
        <w:rPr>
          <w:rFonts w:ascii="Times New Roman" w:hAnsi="Times New Roman" w:cs="Times New Roman"/>
          <w:sz w:val="40"/>
          <w:szCs w:val="28"/>
        </w:rPr>
        <w:t xml:space="preserve">Интерактивная карта </w:t>
      </w:r>
      <w:r w:rsidR="006235D5" w:rsidRPr="00233ECF">
        <w:rPr>
          <w:rFonts w:ascii="Times New Roman" w:hAnsi="Times New Roman" w:cs="Times New Roman"/>
          <w:sz w:val="40"/>
          <w:szCs w:val="28"/>
        </w:rPr>
        <w:t>экскурсионно</w:t>
      </w:r>
      <w:r w:rsidRPr="00233ECF">
        <w:rPr>
          <w:rFonts w:ascii="Times New Roman" w:hAnsi="Times New Roman" w:cs="Times New Roman"/>
          <w:sz w:val="40"/>
          <w:szCs w:val="28"/>
        </w:rPr>
        <w:t>-тур</w:t>
      </w:r>
      <w:bookmarkStart w:id="0" w:name="_GoBack"/>
      <w:bookmarkEnd w:id="0"/>
      <w:r w:rsidRPr="00233ECF">
        <w:rPr>
          <w:rFonts w:ascii="Times New Roman" w:hAnsi="Times New Roman" w:cs="Times New Roman"/>
          <w:sz w:val="40"/>
          <w:szCs w:val="28"/>
        </w:rPr>
        <w:t>истического маршрута еврейского культурно-исторического наследия</w:t>
      </w:r>
    </w:p>
    <w:p w:rsidR="00233ECF" w:rsidRPr="007E0D1C" w:rsidRDefault="0086693C" w:rsidP="007E0D1C">
      <w:pPr>
        <w:spacing w:after="0" w:line="276" w:lineRule="auto"/>
        <w:ind w:firstLine="284"/>
        <w:jc w:val="right"/>
        <w:rPr>
          <w:rFonts w:ascii="Times New Roman" w:hAnsi="Times New Roman" w:cs="Times New Roman"/>
          <w:sz w:val="28"/>
          <w:szCs w:val="28"/>
        </w:rPr>
      </w:pPr>
      <w:r w:rsidRPr="00233ECF">
        <w:rPr>
          <w:rFonts w:ascii="Times New Roman" w:hAnsi="Times New Roman" w:cs="Times New Roman"/>
          <w:noProof/>
          <w:sz w:val="40"/>
          <w:szCs w:val="28"/>
          <w:lang w:eastAsia="ru-RU"/>
        </w:rPr>
        <w:drawing>
          <wp:anchor distT="0" distB="0" distL="114300" distR="114300" simplePos="0" relativeHeight="251661312" behindDoc="1" locked="0" layoutInCell="1" allowOverlap="1">
            <wp:simplePos x="0" y="0"/>
            <wp:positionH relativeFrom="column">
              <wp:posOffset>461010</wp:posOffset>
            </wp:positionH>
            <wp:positionV relativeFrom="paragraph">
              <wp:posOffset>52705</wp:posOffset>
            </wp:positionV>
            <wp:extent cx="8709025" cy="5284470"/>
            <wp:effectExtent l="0" t="0" r="0" b="0"/>
            <wp:wrapTight wrapText="bothSides">
              <wp:wrapPolygon edited="0">
                <wp:start x="0" y="0"/>
                <wp:lineTo x="0" y="21491"/>
                <wp:lineTo x="21545" y="21491"/>
                <wp:lineTo x="21545" y="0"/>
                <wp:lineTo x="0" y="0"/>
              </wp:wrapPolygon>
            </wp:wrapTight>
            <wp:docPr id="3" name="Рисунок 1" descr="D:\карта\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а\карта.jpg"/>
                    <pic:cNvPicPr>
                      <a:picLocks noChangeAspect="1" noChangeArrowheads="1"/>
                    </pic:cNvPicPr>
                  </pic:nvPicPr>
                  <pic:blipFill>
                    <a:blip r:embed="rId29" cstate="print"/>
                    <a:srcRect/>
                    <a:stretch>
                      <a:fillRect/>
                    </a:stretch>
                  </pic:blipFill>
                  <pic:spPr bwMode="auto">
                    <a:xfrm>
                      <a:off x="0" y="0"/>
                      <a:ext cx="8709025" cy="5284470"/>
                    </a:xfrm>
                    <a:prstGeom prst="rect">
                      <a:avLst/>
                    </a:prstGeom>
                    <a:noFill/>
                    <a:ln w="9525">
                      <a:noFill/>
                      <a:miter lim="800000"/>
                      <a:headEnd/>
                      <a:tailEnd/>
                    </a:ln>
                  </pic:spPr>
                </pic:pic>
              </a:graphicData>
            </a:graphic>
          </wp:anchor>
        </w:drawing>
      </w:r>
    </w:p>
    <w:p w:rsidR="00233ECF" w:rsidRDefault="00233ECF" w:rsidP="0037125E">
      <w:pPr>
        <w:spacing w:after="0" w:line="276" w:lineRule="auto"/>
        <w:ind w:firstLine="284"/>
        <w:jc w:val="both"/>
        <w:rPr>
          <w:rFonts w:ascii="Times New Roman" w:hAnsi="Times New Roman" w:cs="Times New Roman"/>
          <w:sz w:val="28"/>
          <w:szCs w:val="28"/>
        </w:rPr>
      </w:pPr>
    </w:p>
    <w:p w:rsidR="00233ECF" w:rsidRDefault="00233ECF" w:rsidP="0037125E">
      <w:pPr>
        <w:spacing w:after="0" w:line="276" w:lineRule="auto"/>
        <w:ind w:firstLine="284"/>
        <w:jc w:val="both"/>
        <w:rPr>
          <w:rFonts w:ascii="Times New Roman" w:hAnsi="Times New Roman" w:cs="Times New Roman"/>
          <w:sz w:val="28"/>
          <w:szCs w:val="28"/>
        </w:rPr>
      </w:pPr>
    </w:p>
    <w:p w:rsidR="00233ECF" w:rsidRDefault="00233ECF" w:rsidP="0037125E">
      <w:pPr>
        <w:spacing w:after="0" w:line="276" w:lineRule="auto"/>
        <w:ind w:firstLine="284"/>
        <w:jc w:val="both"/>
        <w:rPr>
          <w:rFonts w:ascii="Times New Roman" w:hAnsi="Times New Roman" w:cs="Times New Roman"/>
          <w:sz w:val="28"/>
          <w:szCs w:val="28"/>
        </w:rPr>
        <w:sectPr w:rsidR="00233ECF" w:rsidSect="00233ECF">
          <w:pgSz w:w="16838" w:h="11906" w:orient="landscape"/>
          <w:pgMar w:top="1701" w:right="1134" w:bottom="567" w:left="1134" w:header="708" w:footer="708" w:gutter="0"/>
          <w:cols w:space="708"/>
          <w:docGrid w:linePitch="360"/>
        </w:sectPr>
      </w:pPr>
    </w:p>
    <w:p w:rsidR="00032DF6" w:rsidRPr="00233ECF" w:rsidRDefault="007E0D1C" w:rsidP="00233ECF">
      <w:pPr>
        <w:spacing w:after="240" w:line="276" w:lineRule="auto"/>
        <w:ind w:firstLine="284"/>
        <w:jc w:val="right"/>
        <w:rPr>
          <w:rFonts w:ascii="Times New Roman" w:hAnsi="Times New Roman" w:cs="Times New Roman"/>
          <w:b/>
          <w:sz w:val="28"/>
          <w:szCs w:val="28"/>
        </w:rPr>
      </w:pPr>
      <w:r w:rsidRPr="00233ECF">
        <w:rPr>
          <w:rFonts w:ascii="Times New Roman" w:hAnsi="Times New Roman" w:cs="Times New Roman"/>
          <w:b/>
          <w:sz w:val="28"/>
          <w:szCs w:val="28"/>
        </w:rPr>
        <w:lastRenderedPageBreak/>
        <w:t>ПРИЛОЖЕНИЕ Г</w:t>
      </w:r>
    </w:p>
    <w:p w:rsidR="007E0D1C" w:rsidRPr="007E0D1C" w:rsidRDefault="007E0D1C" w:rsidP="007E0D1C">
      <w:pPr>
        <w:pStyle w:val="4"/>
        <w:spacing w:before="0" w:after="0"/>
      </w:pPr>
      <w:r w:rsidRPr="007E0D1C">
        <w:t>Хафец Хаим.   «ОТКРОЮ УСТА СВОИ В ПРИТЧЕ»</w:t>
      </w:r>
    </w:p>
    <w:p w:rsidR="007E0D1C" w:rsidRPr="007E0D1C" w:rsidRDefault="007E0D1C" w:rsidP="007E0D1C">
      <w:pPr>
        <w:pStyle w:val="2"/>
        <w:spacing w:before="0"/>
        <w:rPr>
          <w:rFonts w:ascii="Times New Roman" w:eastAsia="Times New Roman" w:hAnsi="Times New Roman" w:cs="Times New Roman"/>
          <w:b/>
          <w:color w:val="auto"/>
          <w:sz w:val="28"/>
          <w:szCs w:val="28"/>
        </w:rPr>
      </w:pPr>
      <w:r w:rsidRPr="007E0D1C">
        <w:rPr>
          <w:rFonts w:ascii="Times New Roman" w:eastAsia="Times New Roman" w:hAnsi="Times New Roman" w:cs="Times New Roman"/>
          <w:b/>
          <w:color w:val="auto"/>
          <w:sz w:val="28"/>
          <w:szCs w:val="28"/>
        </w:rPr>
        <w:t>Краткое содержание притч</w:t>
      </w:r>
    </w:p>
    <w:p w:rsidR="007E0D1C" w:rsidRPr="007E0D1C" w:rsidRDefault="007E0D1C" w:rsidP="007E0D1C">
      <w:pPr>
        <w:pStyle w:val="3"/>
        <w:spacing w:before="0" w:after="0"/>
        <w:rPr>
          <w:rFonts w:ascii="Times New Roman" w:hAnsi="Times New Roman" w:cs="Times New Roman"/>
          <w:sz w:val="28"/>
          <w:szCs w:val="28"/>
        </w:rPr>
      </w:pPr>
      <w:r w:rsidRPr="007E0D1C">
        <w:rPr>
          <w:rFonts w:ascii="Times New Roman" w:hAnsi="Times New Roman" w:cs="Times New Roman"/>
          <w:sz w:val="28"/>
          <w:szCs w:val="28"/>
        </w:rPr>
        <w:t>Глава 1</w:t>
      </w:r>
    </w:p>
    <w:p w:rsidR="007E0D1C" w:rsidRPr="007E0D1C" w:rsidRDefault="007E0D1C" w:rsidP="007E0D1C">
      <w:pPr>
        <w:pStyle w:val="3"/>
        <w:spacing w:before="0" w:after="0"/>
        <w:rPr>
          <w:rFonts w:ascii="Times New Roman" w:hAnsi="Times New Roman" w:cs="Times New Roman"/>
          <w:sz w:val="28"/>
          <w:szCs w:val="28"/>
        </w:rPr>
      </w:pPr>
      <w:r w:rsidRPr="007E0D1C">
        <w:rPr>
          <w:rFonts w:ascii="Times New Roman" w:hAnsi="Times New Roman" w:cs="Times New Roman"/>
          <w:sz w:val="28"/>
          <w:szCs w:val="28"/>
        </w:rPr>
        <w:t>ОТЧЕТ ПЕРЕД СОБОЮ</w:t>
      </w:r>
    </w:p>
    <w:p w:rsidR="007E0D1C" w:rsidRPr="007E0D1C" w:rsidRDefault="007E0D1C" w:rsidP="007E0D1C">
      <w:pPr>
        <w:pStyle w:val="4"/>
        <w:spacing w:before="0" w:after="0"/>
      </w:pPr>
      <w:r w:rsidRPr="007E0D1C">
        <w:t>1</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Человек спас царского сына, и за это счастливый отец позволил ему на сутки войти в царскую сокровищницу и взять, что он захочет; спаситель разбогател и стал важным господином. Каждый год он устраивал пир, на котором однажды признался, что был день, когда он тяжко трудился и страдал от голода и жажды, и это был счастливейший день в его жизни.</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Когда мы сможем постигнуть важность Торы и заповедей, то поймем, что каждая минута, проведенная в этом мире, где можно заслужить исполнение заповедей, — самая счастливая.</w:t>
      </w:r>
    </w:p>
    <w:p w:rsidR="007E0D1C" w:rsidRPr="007E0D1C" w:rsidRDefault="007E0D1C" w:rsidP="007E0D1C">
      <w:pPr>
        <w:pStyle w:val="4"/>
        <w:spacing w:before="0" w:after="0"/>
      </w:pPr>
      <w:r w:rsidRPr="007E0D1C">
        <w:t>2</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Больной, не понимающий своего состояния, удивляется, когда ему хотят дать лекарство.</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Не подсчитав своих заслуг и прегрешений, человек не понимает, что грешен. Шмуэль из Талмуда и его отец делали такой подсчет каждый день, каждый в соответствии со своими способностями.</w:t>
      </w:r>
    </w:p>
    <w:p w:rsidR="007E0D1C" w:rsidRPr="007E0D1C" w:rsidRDefault="007E0D1C" w:rsidP="007E0D1C">
      <w:pPr>
        <w:pStyle w:val="4"/>
        <w:spacing w:before="0" w:after="0"/>
      </w:pPr>
      <w:r w:rsidRPr="007E0D1C">
        <w:t>3</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Сын лишился всех денег, подаренных ему отцом. Половину он потратил на покупку ничего не стоящей глиняной посуды, а половину — на поддельные векселя.</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Мудрость и способности, дарованные нам, мы расходуем на ничтожные наслаждения этого мира и на преступления, подобные фальшивым векселям.</w:t>
      </w:r>
    </w:p>
    <w:p w:rsidR="007E0D1C" w:rsidRPr="007E0D1C" w:rsidRDefault="007E0D1C" w:rsidP="007E0D1C">
      <w:pPr>
        <w:pStyle w:val="4"/>
        <w:spacing w:before="0" w:after="0"/>
      </w:pPr>
      <w:r w:rsidRPr="007E0D1C">
        <w:t>4</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Во внутренних покоях расставляют дорогие вещи, а в прихожей — дешевые.</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В </w:t>
      </w:r>
      <w:r w:rsidRPr="007E0D1C">
        <w:rPr>
          <w:color w:val="000000"/>
          <w:sz w:val="28"/>
          <w:szCs w:val="28"/>
        </w:rPr>
        <w:t>этом мире все знают и уважают тех, кто выделился благодаря богатству; но в будущем мире уважения будут достойны лишь те, кто достиг успехов в сфере духа. В конце времен наш мир также станет походить на будущий.</w:t>
      </w:r>
    </w:p>
    <w:p w:rsidR="007E0D1C" w:rsidRPr="007E0D1C" w:rsidRDefault="007E0D1C" w:rsidP="007E0D1C">
      <w:pPr>
        <w:pStyle w:val="4"/>
        <w:spacing w:before="0" w:after="0"/>
      </w:pPr>
      <w:r w:rsidRPr="007E0D1C">
        <w:t>5</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В этом мире человек не свернет на путь, об опасности которого предупрежден.</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В </w:t>
      </w:r>
      <w:r w:rsidRPr="007E0D1C">
        <w:rPr>
          <w:color w:val="000000"/>
          <w:sz w:val="28"/>
          <w:szCs w:val="28"/>
        </w:rPr>
        <w:t>области духовного человек сворачивает на пути, о которых и Тора, и другие источники говорят, что на них его поджидают страшные опасности и тяжелые наказания.</w:t>
      </w:r>
    </w:p>
    <w:p w:rsidR="007E0D1C" w:rsidRPr="007E0D1C" w:rsidRDefault="007E0D1C" w:rsidP="007E0D1C">
      <w:pPr>
        <w:pStyle w:val="4"/>
        <w:spacing w:before="0" w:after="0"/>
      </w:pPr>
      <w:r w:rsidRPr="007E0D1C">
        <w:t>6</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Невозможно подсчитать протяженность вечности. Даже если бы весь мир засыпать пшеничными зернами и раз в сто лет прилетала бы птичка и склевывала одно зернышко — и этот срок нельзя было бы сравнить с вечностью.</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lastRenderedPageBreak/>
        <w:t xml:space="preserve">Мораль. </w:t>
      </w:r>
      <w:r w:rsidRPr="007E0D1C">
        <w:rPr>
          <w:color w:val="000000"/>
          <w:sz w:val="28"/>
          <w:szCs w:val="28"/>
        </w:rPr>
        <w:t>Нельзя сравнить награду за исполнение заповеди с убытком от ее исполнения.</w:t>
      </w:r>
    </w:p>
    <w:p w:rsidR="007E0D1C" w:rsidRPr="007E0D1C" w:rsidRDefault="007E0D1C" w:rsidP="007E0D1C">
      <w:pPr>
        <w:pStyle w:val="4"/>
        <w:spacing w:before="0" w:after="0"/>
      </w:pPr>
      <w:r w:rsidRPr="007E0D1C">
        <w:t>7</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В расходной книжке мелкого лавочника цифры невелики. В гроссбухах Ротшильда записаны гигантские счета.</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В </w:t>
      </w:r>
      <w:r w:rsidRPr="007E0D1C">
        <w:rPr>
          <w:color w:val="000000"/>
          <w:sz w:val="28"/>
          <w:szCs w:val="28"/>
        </w:rPr>
        <w:t>расходной книге Святого, благословен Он, записано, что Тора очень дорога, и это — доказательство ее исключительной ценности.</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Как человек, стремящийся скопить богатство, не проявляет ни утомления, ни усталости, так подобает относиться к словам Торы тому, кто знает, как важно все то, что записано в расходной книге Святого, благословен Он.</w:t>
      </w:r>
    </w:p>
    <w:p w:rsidR="007E0D1C" w:rsidRPr="007E0D1C" w:rsidRDefault="007E0D1C" w:rsidP="007E0D1C">
      <w:pPr>
        <w:pStyle w:val="4"/>
        <w:spacing w:before="0" w:after="0"/>
      </w:pPr>
      <w:r w:rsidRPr="007E0D1C">
        <w:t>8</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Если нет возможности сделать просторными и прихожую, и парадный зал, последний увеличивают за счет первой.</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Находясь в этом мире, мы своими делами строим собственные парадные покои в будущем. А тот, кто занимается проблемами только этого бренного мира, похож на человека, строящего лишь прихожую.</w:t>
      </w:r>
    </w:p>
    <w:p w:rsidR="007E0D1C" w:rsidRPr="007E0D1C" w:rsidRDefault="007E0D1C" w:rsidP="007E0D1C">
      <w:pPr>
        <w:pStyle w:val="4"/>
        <w:spacing w:before="0" w:after="0"/>
      </w:pPr>
      <w:r w:rsidRPr="007E0D1C">
        <w:t>9</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Среди купцов, съезжающихся на ярмарку, нет ни одного, кто сказал бы, что приехал лишь для того, чтобы насладиться здешней едой и питьем. Ведь это — лишь средства!</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Удивительно, как может человеку прийти в голову, что он оказался в этом мире лишь для поиска удовольствий.</w:t>
      </w:r>
    </w:p>
    <w:p w:rsidR="007E0D1C" w:rsidRPr="007E0D1C" w:rsidRDefault="007E0D1C" w:rsidP="007E0D1C">
      <w:pPr>
        <w:pStyle w:val="4"/>
        <w:spacing w:before="0" w:after="0"/>
      </w:pPr>
      <w:r w:rsidRPr="007E0D1C">
        <w:t>10</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Глупец прошел сто верст, чтобы разжиться понюшкой табаку.</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Мы пришли в этот мир издалека не для того, чтобы заниматься глупостями.</w:t>
      </w:r>
    </w:p>
    <w:p w:rsidR="007E0D1C" w:rsidRPr="007E0D1C" w:rsidRDefault="007E0D1C" w:rsidP="007E0D1C">
      <w:pPr>
        <w:pStyle w:val="4"/>
        <w:spacing w:before="0" w:after="0"/>
      </w:pPr>
      <w:r w:rsidRPr="007E0D1C">
        <w:t>11</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Того, кто высевает на неохватном поле лишь горсточку семян, сочтут ненормальным. И самому ему станет видна собственная глупость, когда придет время жатвы.</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Неосмотрительно ведет себя человек, который не тратит своего времени на Тору и заповеди и лишь немногие минуты посвящает духовности.</w:t>
      </w:r>
    </w:p>
    <w:p w:rsidR="007E0D1C" w:rsidRPr="007E0D1C" w:rsidRDefault="007E0D1C" w:rsidP="007E0D1C">
      <w:pPr>
        <w:pStyle w:val="4"/>
        <w:spacing w:before="0" w:after="0"/>
      </w:pPr>
      <w:r w:rsidRPr="007E0D1C">
        <w:t>12</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Человек, зарабатывающий все свои средства к существованию на ярмарке, которая устраивается раз в несколько десятков лет, упрекает сына, который на такой ярмарке растратил время впустую.</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Только здесь, в этом мире, можем мы добыть средства к существованию: Тору и заповеди. Душа наша ждала сотни лет, пока не представилась ей возможность спуститься сюда, в этот мир. Горе ей, если потратит она время напрасно!</w:t>
      </w:r>
    </w:p>
    <w:p w:rsidR="007E0D1C" w:rsidRPr="007E0D1C" w:rsidRDefault="007E0D1C" w:rsidP="007E0D1C">
      <w:pPr>
        <w:pStyle w:val="4"/>
        <w:spacing w:before="0" w:after="0"/>
      </w:pPr>
      <w:r w:rsidRPr="007E0D1C">
        <w:t>13</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 xml:space="preserve">Хозяин постоялого двора провинился перед царем и заслужил серьезное наказание. Спасти его может только сам царь, но до него не добраться. А у царя было в обычае переодеваться простым человеком, и в таком костюме он </w:t>
      </w:r>
      <w:r w:rsidRPr="007E0D1C">
        <w:rPr>
          <w:color w:val="000000"/>
          <w:sz w:val="28"/>
          <w:szCs w:val="28"/>
        </w:rPr>
        <w:lastRenderedPageBreak/>
        <w:t>посетил этот постоялый двор, и никто не узнал его. Когда же стало известно, что у него побывал царь, хозяин очень огорчился.</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В </w:t>
      </w:r>
      <w:r w:rsidRPr="007E0D1C">
        <w:rPr>
          <w:color w:val="000000"/>
          <w:sz w:val="28"/>
          <w:szCs w:val="28"/>
        </w:rPr>
        <w:t>этом мире мы можем поговорить с Богом, чтобы Он услышал нас и искупил наши грехи. В будущем же мире Он не примет нас, и ничего не сможем мы исправить!</w:t>
      </w:r>
    </w:p>
    <w:p w:rsidR="007E0D1C" w:rsidRPr="007E0D1C" w:rsidRDefault="007E0D1C" w:rsidP="007E0D1C">
      <w:pPr>
        <w:pStyle w:val="4"/>
        <w:spacing w:before="0" w:after="0"/>
      </w:pPr>
      <w:r w:rsidRPr="007E0D1C">
        <w:t>14</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Некто выпросил в долг у богача огромную сумму, но не воспользовался этими деньгами, вернув в конце оговоренного срока столько же, сколько взял. Богач разгневался, ведь он мог одолжить эти деньги десятку нуждающихся!</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Если человек не исполнял заповедей в этом мире, то, даже если он и не грешил, великий позор ожидает его: ведь он растратил дни свои впустую!</w:t>
      </w:r>
    </w:p>
    <w:p w:rsidR="007E0D1C" w:rsidRPr="007E0D1C" w:rsidRDefault="007E0D1C" w:rsidP="007E0D1C">
      <w:pPr>
        <w:pStyle w:val="4"/>
        <w:spacing w:before="0" w:after="0"/>
      </w:pPr>
      <w:r w:rsidRPr="007E0D1C">
        <w:t>15</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Пьяный нееврей вваливается в кабак с кошельком, полным монет, и заказывает водки для себя и товарищей. Он веселится, а деньги в кошельке все тают, ему же, поскольку он пьян, кажется, что их еще полно.</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Дни юности человек проводит в развлечениях; затем он взрослеет, а потом и стареет, но все продолжает веселиться, как будто вся жизнь еще впереди.</w:t>
      </w:r>
    </w:p>
    <w:p w:rsidR="007E0D1C" w:rsidRPr="007E0D1C" w:rsidRDefault="007E0D1C" w:rsidP="007E0D1C">
      <w:pPr>
        <w:pStyle w:val="4"/>
        <w:spacing w:before="0" w:after="0"/>
      </w:pPr>
      <w:r w:rsidRPr="007E0D1C">
        <w:t>16</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Рабочий, в настоящий момент сидящий без дела, не согласен устроиться на временную работу, если из-за этого лишится своего постоянного места, ненадолго прервавшегося.</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 разъяснение стиха: «Кто для меня в небесах, и с Тобой не хочу я никого другого на земле»: Святой, благословен Он, — единственный Господин наш, и не хотим мы себе другого господина, кроме Него, благословенного.</w:t>
      </w:r>
    </w:p>
    <w:p w:rsidR="007E0D1C" w:rsidRPr="007E0D1C" w:rsidRDefault="007E0D1C" w:rsidP="007E0D1C">
      <w:pPr>
        <w:pStyle w:val="4"/>
        <w:spacing w:before="0" w:after="0"/>
      </w:pPr>
      <w:r w:rsidRPr="007E0D1C">
        <w:t>17</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Человек вырастил сироту, сосватал ему невесту и должен был дать денег на обзаведение, а пока подарил часы. Жених повел себя со своим благодетелем вызывающе и потребовал более дорогие часы. Ему объяснили, что он — и негодяй, и дурак, потому что денег на обзаведение еще не получил, а сейчас рискует не получить вообще.</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«народ подлый и не мудрый». Мы, совершая преступления, ведем себя как неблагодарные подлецы и дураки, потому что лишаемся благ, даруемых Им, благословенным.</w:t>
      </w:r>
    </w:p>
    <w:p w:rsidR="007E0D1C" w:rsidRPr="007E0D1C" w:rsidRDefault="007E0D1C" w:rsidP="007E0D1C">
      <w:pPr>
        <w:pStyle w:val="4"/>
        <w:spacing w:before="0" w:after="0"/>
      </w:pPr>
      <w:r w:rsidRPr="007E0D1C">
        <w:t>18</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color w:val="000000"/>
          <w:sz w:val="28"/>
          <w:szCs w:val="28"/>
        </w:rPr>
        <w:t>Если царская дочь вышла замуж за крестьянина, то вначале ей очень трудно прижиться в его доме, привыкнуть к его еде и одежде. Но пройдет какое-то время — и она привыкнет.</w:t>
      </w:r>
    </w:p>
    <w:p w:rsidR="007E0D1C" w:rsidRPr="007E0D1C" w:rsidRDefault="007E0D1C" w:rsidP="007E0D1C">
      <w:pPr>
        <w:pStyle w:val="a6"/>
        <w:shd w:val="clear" w:color="auto" w:fill="FFFFFF"/>
        <w:spacing w:before="0" w:beforeAutospacing="0" w:after="0" w:afterAutospacing="0"/>
        <w:jc w:val="both"/>
        <w:rPr>
          <w:sz w:val="28"/>
          <w:szCs w:val="28"/>
        </w:rPr>
      </w:pPr>
      <w:r w:rsidRPr="007E0D1C">
        <w:rPr>
          <w:b/>
          <w:bCs/>
          <w:color w:val="000000"/>
          <w:sz w:val="28"/>
          <w:szCs w:val="28"/>
        </w:rPr>
        <w:t xml:space="preserve">Мораль. </w:t>
      </w:r>
      <w:r w:rsidRPr="007E0D1C">
        <w:rPr>
          <w:color w:val="000000"/>
          <w:sz w:val="28"/>
          <w:szCs w:val="28"/>
        </w:rPr>
        <w:t>Вначале душе очень тяжело смотреть на совершаемые человеком преступления, однако затем она привыкает, и человек начинает катиться вниз.</w:t>
      </w:r>
    </w:p>
    <w:p w:rsidR="007E0D1C" w:rsidRPr="007E0D1C" w:rsidRDefault="007E0D1C" w:rsidP="007E0D1C">
      <w:pPr>
        <w:pStyle w:val="a6"/>
        <w:shd w:val="clear" w:color="auto" w:fill="FFFFFF"/>
        <w:spacing w:before="0" w:beforeAutospacing="0" w:after="0" w:afterAutospacing="0"/>
        <w:jc w:val="both"/>
        <w:rPr>
          <w:sz w:val="28"/>
          <w:szCs w:val="28"/>
        </w:rPr>
      </w:pPr>
    </w:p>
    <w:p w:rsidR="00233ECF" w:rsidRDefault="00233ECF">
      <w:pPr>
        <w:rPr>
          <w:sz w:val="28"/>
          <w:szCs w:val="28"/>
        </w:rPr>
        <w:sectPr w:rsidR="00233ECF" w:rsidSect="00233ECF">
          <w:pgSz w:w="11906" w:h="16838"/>
          <w:pgMar w:top="1134" w:right="567" w:bottom="1134" w:left="1701" w:header="708" w:footer="708" w:gutter="0"/>
          <w:cols w:space="708"/>
          <w:docGrid w:linePitch="360"/>
        </w:sectPr>
      </w:pPr>
      <w:r>
        <w:rPr>
          <w:sz w:val="28"/>
          <w:szCs w:val="28"/>
        </w:rPr>
        <w:br w:type="page"/>
      </w:r>
    </w:p>
    <w:p w:rsidR="00032DF6" w:rsidRPr="00233ECF" w:rsidRDefault="007E0D1C" w:rsidP="00233ECF">
      <w:pPr>
        <w:pStyle w:val="a6"/>
        <w:spacing w:before="0" w:beforeAutospacing="0" w:after="0" w:afterAutospacing="0"/>
        <w:jc w:val="right"/>
        <w:rPr>
          <w:b/>
          <w:sz w:val="28"/>
          <w:szCs w:val="28"/>
        </w:rPr>
      </w:pPr>
      <w:r w:rsidRPr="00233ECF">
        <w:rPr>
          <w:b/>
          <w:sz w:val="28"/>
          <w:szCs w:val="28"/>
        </w:rPr>
        <w:lastRenderedPageBreak/>
        <w:t>ПРИЛОЖЕНИЕ Д</w:t>
      </w:r>
    </w:p>
    <w:p w:rsidR="00233ECF" w:rsidRPr="00D02820" w:rsidRDefault="00233ECF" w:rsidP="00233ECF">
      <w:pPr>
        <w:pStyle w:val="a6"/>
        <w:spacing w:before="0" w:beforeAutospacing="0" w:after="0" w:afterAutospacing="0"/>
        <w:jc w:val="right"/>
        <w:rPr>
          <w:sz w:val="28"/>
          <w:szCs w:val="28"/>
        </w:rPr>
        <w:sectPr w:rsidR="00233ECF" w:rsidRPr="00D02820" w:rsidSect="00233ECF">
          <w:pgSz w:w="16838" w:h="11906" w:orient="landscape"/>
          <w:pgMar w:top="1701" w:right="1134" w:bottom="567" w:left="1134" w:header="708" w:footer="708" w:gutter="0"/>
          <w:cols w:space="708"/>
          <w:docGrid w:linePitch="360"/>
        </w:sectPr>
      </w:pPr>
    </w:p>
    <w:p w:rsidR="00233ECF" w:rsidRDefault="00431126" w:rsidP="003D4F6C">
      <w:pPr>
        <w:jc w:val="center"/>
        <w:rPr>
          <w:lang w:val="be-BY"/>
        </w:rPr>
      </w:pPr>
      <w:r w:rsidRPr="00431126">
        <w:rPr>
          <w:lang w:val="be-BY"/>
        </w:rPr>
        <w:lastRenderedPageBreak/>
        <w:pict>
          <v:shape id="_x0000_i1025" type="#_x0000_t136" style="width:101.3pt;height:23.45pt" fillcolor="#00b050" strokecolor="#943634">
            <v:shadow on="t" color="#b2b2b2" opacity="52429f" offset="3pt"/>
            <v:textpath style="font-family:&quot;Times New Roman&quot;;font-size:10pt;v-text-kern:t" trim="t" fitpath="t" string="Иешива, 1920 г.&#10;"/>
          </v:shape>
        </w:pict>
      </w:r>
    </w:p>
    <w:p w:rsidR="00233ECF" w:rsidRDefault="003D4F6C" w:rsidP="00233ECF">
      <w:pPr>
        <w:jc w:val="center"/>
        <w:rPr>
          <w:lang w:val="be-BY"/>
        </w:rPr>
      </w:pPr>
      <w:r>
        <w:rPr>
          <w:noProof/>
          <w:lang w:eastAsia="ru-RU"/>
        </w:rPr>
        <w:drawing>
          <wp:anchor distT="0" distB="0" distL="114300" distR="114300" simplePos="0" relativeHeight="251663360" behindDoc="1" locked="0" layoutInCell="1" allowOverlap="1">
            <wp:simplePos x="0" y="0"/>
            <wp:positionH relativeFrom="column">
              <wp:posOffset>384810</wp:posOffset>
            </wp:positionH>
            <wp:positionV relativeFrom="paragraph">
              <wp:posOffset>4445</wp:posOffset>
            </wp:positionV>
            <wp:extent cx="1660525" cy="1294765"/>
            <wp:effectExtent l="19050" t="0" r="0" b="0"/>
            <wp:wrapTight wrapText="bothSides">
              <wp:wrapPolygon edited="0">
                <wp:start x="-248" y="0"/>
                <wp:lineTo x="-248" y="21293"/>
                <wp:lineTo x="21559" y="21293"/>
                <wp:lineTo x="21559" y="0"/>
                <wp:lineTo x="-248" y="0"/>
              </wp:wrapPolygon>
            </wp:wrapTight>
            <wp:docPr id="17" name="Рисунок 10" descr="Ешива в Радине.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Ешива в Радине. 1920"/>
                    <pic:cNvPicPr>
                      <a:picLocks noChangeAspect="1" noChangeArrowheads="1"/>
                    </pic:cNvPicPr>
                  </pic:nvPicPr>
                  <pic:blipFill>
                    <a:blip r:embed="rId30" cstate="print"/>
                    <a:srcRect r="9349"/>
                    <a:stretch>
                      <a:fillRect/>
                    </a:stretch>
                  </pic:blipFill>
                  <pic:spPr bwMode="auto">
                    <a:xfrm>
                      <a:off x="0" y="0"/>
                      <a:ext cx="1660525" cy="1294765"/>
                    </a:xfrm>
                    <a:prstGeom prst="rect">
                      <a:avLst/>
                    </a:prstGeom>
                    <a:noFill/>
                    <a:ln w="9525">
                      <a:noFill/>
                      <a:miter lim="800000"/>
                      <a:headEnd/>
                      <a:tailEnd/>
                    </a:ln>
                  </pic:spPr>
                </pic:pic>
              </a:graphicData>
            </a:graphic>
          </wp:anchor>
        </w:drawing>
      </w:r>
    </w:p>
    <w:p w:rsidR="00233ECF" w:rsidRDefault="00431126" w:rsidP="00233ECF">
      <w:pPr>
        <w:jc w:val="center"/>
        <w:rPr>
          <w:lang w:val="be-BY"/>
        </w:rPr>
      </w:pPr>
      <w:r w:rsidRPr="00431126">
        <w:rPr>
          <w:color w:val="002060"/>
          <w:lang w:val="be-BY"/>
        </w:rPr>
        <w:pict>
          <v:shape id="_x0000_i1026" type="#_x0000_t136" style="width:211.8pt;height:73.65pt" fillcolor="#9400ed" strokecolor="#002060" strokeweight="1pt">
            <v:fill color2="blue" angle="-90" colors="0 #a603ab;13763f #0819fb;22938f #1a8d48;34079f yellow;47841f #ee3f17;57672f #e81766;1 #a603ab" method="none" type="gradient"/>
            <v:shadow on="t" type="perspective" color="silver" opacity="52429f" origin="-.5,.5" matrix=",46340f,,.5,,-4768371582e-16"/>
            <v:textpath style="font-family:&quot;Cambria&quot;;font-weight:bold;v-text-kern:t" trim="t" fitpath="t" string="Ностальгический туризм в&#10; г.п.Радунь "/>
          </v:shape>
        </w:pict>
      </w:r>
      <w:r w:rsidR="00233ECF">
        <w:rPr>
          <w:noProof/>
          <w:lang w:eastAsia="ru-RU"/>
        </w:rPr>
        <w:drawing>
          <wp:anchor distT="0" distB="0" distL="114300" distR="114300" simplePos="0" relativeHeight="251665408" behindDoc="1" locked="0" layoutInCell="1" allowOverlap="1">
            <wp:simplePos x="0" y="0"/>
            <wp:positionH relativeFrom="column">
              <wp:posOffset>6944360</wp:posOffset>
            </wp:positionH>
            <wp:positionV relativeFrom="paragraph">
              <wp:posOffset>371475</wp:posOffset>
            </wp:positionV>
            <wp:extent cx="2004695" cy="2428875"/>
            <wp:effectExtent l="19050" t="0" r="0" b="0"/>
            <wp:wrapTight wrapText="bothSides">
              <wp:wrapPolygon edited="0">
                <wp:start x="-205" y="0"/>
                <wp:lineTo x="-205" y="21515"/>
                <wp:lineTo x="21552" y="21515"/>
                <wp:lineTo x="21552" y="0"/>
                <wp:lineTo x="-205" y="0"/>
              </wp:wrapPolygon>
            </wp:wrapTight>
            <wp:docPr id="118" name="Рисунок 118" descr="s000198_24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000198_242734"/>
                    <pic:cNvPicPr>
                      <a:picLocks noChangeAspect="1" noChangeArrowheads="1"/>
                    </pic:cNvPicPr>
                  </pic:nvPicPr>
                  <pic:blipFill>
                    <a:blip r:embed="rId31" cstate="print"/>
                    <a:srcRect/>
                    <a:stretch>
                      <a:fillRect/>
                    </a:stretch>
                  </pic:blipFill>
                  <pic:spPr bwMode="auto">
                    <a:xfrm>
                      <a:off x="0" y="0"/>
                      <a:ext cx="2004695" cy="2428875"/>
                    </a:xfrm>
                    <a:prstGeom prst="rect">
                      <a:avLst/>
                    </a:prstGeom>
                    <a:noFill/>
                    <a:ln w="9525">
                      <a:noFill/>
                      <a:miter lim="800000"/>
                      <a:headEnd/>
                      <a:tailEnd/>
                    </a:ln>
                  </pic:spPr>
                </pic:pic>
              </a:graphicData>
            </a:graphic>
          </wp:anchor>
        </w:drawing>
      </w:r>
    </w:p>
    <w:p w:rsidR="00233ECF" w:rsidRPr="00233ECF" w:rsidRDefault="00233ECF" w:rsidP="00233ECF">
      <w:pPr>
        <w:spacing w:after="0" w:line="192" w:lineRule="auto"/>
        <w:jc w:val="both"/>
      </w:pPr>
      <w:r w:rsidRPr="00162767">
        <w:t xml:space="preserve">Среди культурно-исторических объектов </w:t>
      </w:r>
    </w:p>
    <w:p w:rsidR="00233ECF" w:rsidRDefault="00233ECF" w:rsidP="00233ECF">
      <w:pPr>
        <w:spacing w:line="192" w:lineRule="auto"/>
        <w:jc w:val="both"/>
      </w:pPr>
      <w:r w:rsidRPr="00162767">
        <w:t xml:space="preserve">ностальгического туризма г.п.Радунь ведущая роль принадлежит еврейской иешиве, которая отличается наибольшей привлекательностью и на этой основе служат главным средством удовлетворения культурно-познавательных потребностей. </w:t>
      </w:r>
      <w:r w:rsidRPr="00011C4D">
        <w:t>Из стен радуньскойиешивы вышли 12 главных раввинов стра</w:t>
      </w:r>
      <w:r>
        <w:t xml:space="preserve">н мира. Обучалось 200 учеников. </w:t>
      </w:r>
      <w:r w:rsidRPr="00011C4D">
        <w:t>Сейчас это здание используется как Дом культуры</w:t>
      </w:r>
      <w:r>
        <w:t>.</w:t>
      </w:r>
    </w:p>
    <w:p w:rsidR="00233ECF" w:rsidRPr="00233ECF" w:rsidRDefault="00431126" w:rsidP="00233ECF">
      <w:pPr>
        <w:jc w:val="center"/>
      </w:pPr>
      <w:r w:rsidRPr="00431126">
        <w:rPr>
          <w:lang w:val="be-BY"/>
        </w:rPr>
        <w:pict>
          <v:shape id="_x0000_i1027" type="#_x0000_t136" style="width:101.3pt;height:23.45pt" fillcolor="#00b050" strokecolor="#943634">
            <v:shadow on="t" color="#b2b2b2" opacity="52429f" offset="3pt"/>
            <v:textpath style="font-family:&quot;Times New Roman&quot;;font-size:10pt;v-text-kern:t" trim="t" fitpath="t" string="Иешива, 2017 г.&#10;"/>
          </v:shape>
        </w:pict>
      </w:r>
      <w:r w:rsidR="00233ECF">
        <w:rPr>
          <w:noProof/>
          <w:lang w:eastAsia="ru-RU"/>
        </w:rPr>
        <w:drawing>
          <wp:inline distT="0" distB="0" distL="0" distR="0">
            <wp:extent cx="2497540" cy="1610149"/>
            <wp:effectExtent l="19050" t="0" r="0" b="0"/>
            <wp:docPr id="67" name="Рисунок 67" descr="9f4cff435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9f4cff43507c"/>
                    <pic:cNvPicPr>
                      <a:picLocks noChangeAspect="1" noChangeArrowheads="1"/>
                    </pic:cNvPicPr>
                  </pic:nvPicPr>
                  <pic:blipFill>
                    <a:blip r:embed="rId32" cstate="print"/>
                    <a:srcRect/>
                    <a:stretch>
                      <a:fillRect/>
                    </a:stretch>
                  </pic:blipFill>
                  <pic:spPr bwMode="auto">
                    <a:xfrm>
                      <a:off x="0" y="0"/>
                      <a:ext cx="2501731" cy="1612851"/>
                    </a:xfrm>
                    <a:prstGeom prst="rect">
                      <a:avLst/>
                    </a:prstGeom>
                    <a:noFill/>
                    <a:ln w="9525">
                      <a:noFill/>
                      <a:miter lim="800000"/>
                      <a:headEnd/>
                      <a:tailEnd/>
                    </a:ln>
                  </pic:spPr>
                </pic:pic>
              </a:graphicData>
            </a:graphic>
          </wp:inline>
        </w:drawing>
      </w:r>
    </w:p>
    <w:p w:rsidR="00032DF6" w:rsidRDefault="00233ECF" w:rsidP="00233ECF">
      <w:pPr>
        <w:spacing w:after="0" w:line="276" w:lineRule="auto"/>
        <w:jc w:val="center"/>
        <w:rPr>
          <w:lang w:val="be-BY"/>
        </w:rPr>
      </w:pPr>
      <w:r>
        <w:rPr>
          <w:noProof/>
          <w:lang w:eastAsia="ru-RU"/>
        </w:rPr>
        <w:lastRenderedPageBreak/>
        <w:drawing>
          <wp:anchor distT="0" distB="0" distL="114300" distR="114300" simplePos="0" relativeHeight="251664384" behindDoc="1" locked="0" layoutInCell="1" allowOverlap="1">
            <wp:simplePos x="0" y="0"/>
            <wp:positionH relativeFrom="column">
              <wp:posOffset>372745</wp:posOffset>
            </wp:positionH>
            <wp:positionV relativeFrom="paragraph">
              <wp:posOffset>522605</wp:posOffset>
            </wp:positionV>
            <wp:extent cx="2217420" cy="2073275"/>
            <wp:effectExtent l="19050" t="0" r="0" b="0"/>
            <wp:wrapTight wrapText="bothSides">
              <wp:wrapPolygon edited="0">
                <wp:start x="-186" y="0"/>
                <wp:lineTo x="-186" y="21435"/>
                <wp:lineTo x="21526" y="21435"/>
                <wp:lineTo x="21526" y="0"/>
                <wp:lineTo x="-186" y="0"/>
              </wp:wrapPolygon>
            </wp:wrapTight>
            <wp:docPr id="18" name="Рисунок 2" descr="D:\ФОТО\музей\P101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ФОТО\музей\P1010630.JPG"/>
                    <pic:cNvPicPr>
                      <a:picLocks noChangeAspect="1" noChangeArrowheads="1"/>
                    </pic:cNvPicPr>
                  </pic:nvPicPr>
                  <pic:blipFill>
                    <a:blip r:embed="rId33" cstate="print"/>
                    <a:srcRect/>
                    <a:stretch>
                      <a:fillRect/>
                    </a:stretch>
                  </pic:blipFill>
                  <pic:spPr bwMode="auto">
                    <a:xfrm>
                      <a:off x="0" y="0"/>
                      <a:ext cx="2217420" cy="2073275"/>
                    </a:xfrm>
                    <a:prstGeom prst="rect">
                      <a:avLst/>
                    </a:prstGeom>
                    <a:noFill/>
                    <a:ln w="9525">
                      <a:noFill/>
                      <a:miter lim="800000"/>
                      <a:headEnd/>
                      <a:tailEnd/>
                    </a:ln>
                  </pic:spPr>
                </pic:pic>
              </a:graphicData>
            </a:graphic>
          </wp:anchor>
        </w:drawing>
      </w:r>
      <w:r w:rsidR="00431126" w:rsidRPr="00431126">
        <w:rPr>
          <w:lang w:val="be-BY"/>
        </w:rPr>
        <w:pict>
          <v:shape id="_x0000_i1028" type="#_x0000_t136" style="width:240.3pt;height:37.65pt" fillcolor="#00b050" strokecolor="#943634">
            <v:shadow on="t" color="#b2b2b2" opacity="52429f" offset="3pt"/>
            <v:textpath style="font-family:&quot;Times New Roman&quot;;font-size:10pt;v-text-kern:t" trim="t" fitpath="t" string="Народный историко-краеведческий музей &#10;Радунской средней школы&#10;"/>
          </v:shape>
        </w:pict>
      </w:r>
    </w:p>
    <w:p w:rsidR="00233ECF" w:rsidRPr="00162767" w:rsidRDefault="00233ECF" w:rsidP="00233ECF">
      <w:pPr>
        <w:spacing w:line="276" w:lineRule="auto"/>
        <w:ind w:firstLine="142"/>
        <w:jc w:val="both"/>
      </w:pPr>
      <w:r>
        <w:t>М</w:t>
      </w:r>
      <w:r w:rsidRPr="00162767">
        <w:t xml:space="preserve">узей Радунской средней школы, создан в 1998 году.    Экспозиция музея насчитывает около тысячи экспонатов, связанных с   630-летней историей поселка. </w:t>
      </w:r>
    </w:p>
    <w:p w:rsidR="00233ECF" w:rsidRPr="00233ECF" w:rsidRDefault="00233ECF" w:rsidP="00233ECF">
      <w:pPr>
        <w:spacing w:line="276" w:lineRule="auto"/>
        <w:ind w:firstLine="142"/>
        <w:jc w:val="both"/>
      </w:pPr>
      <w:r w:rsidRPr="00162767">
        <w:t xml:space="preserve"> В музее создана экспозиция, материалы которой рассказывают  об истории жизни евреев, экспонируются фотографии и картины из жизни и деятельности Радунских евреев ХІХ-ХХст. Музей   хранит память о духовном еврейском деятеле,знаменитом раввине, талмудисте и праведнике  Хафеце Хаиме,  материалы о его жизни и деятельности.</w:t>
      </w:r>
    </w:p>
    <w:p w:rsidR="00233ECF" w:rsidRPr="00233ECF" w:rsidRDefault="00431126" w:rsidP="00233ECF">
      <w:pPr>
        <w:spacing w:after="0" w:line="276" w:lineRule="auto"/>
        <w:jc w:val="center"/>
      </w:pPr>
      <w:r w:rsidRPr="00431126">
        <w:rPr>
          <w:lang w:val="be-BY"/>
        </w:rPr>
        <w:lastRenderedPageBreak/>
        <w:pict>
          <v:shape id="_x0000_i1029" type="#_x0000_t136" style="width:240.3pt;height:37.65pt" fillcolor="#205867" strokecolor="#0070c0">
            <v:shadow on="t" color="#b2b2b2" opacity="52429f" offset="3pt"/>
            <v:textpath style="font-family:&quot;Times New Roman&quot;;font-size:10pt;v-text-kern:t" trim="t" fitpath="t" string="Управление образования  Гродненского облисполкома&#10;Отдел образования, спорта и туризма Вороновского райисполкома&#10;ГУО &quot;Радунская средняя  школа&quot;&#10;"/>
          </v:shape>
        </w:pict>
      </w: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233ECF" w:rsidP="00233ECF">
      <w:pPr>
        <w:spacing w:after="0" w:line="276" w:lineRule="auto"/>
        <w:jc w:val="center"/>
        <w:rPr>
          <w:rFonts w:ascii="Times New Roman" w:hAnsi="Times New Roman" w:cs="Times New Roman"/>
          <w:sz w:val="28"/>
          <w:szCs w:val="28"/>
        </w:rPr>
      </w:pPr>
    </w:p>
    <w:p w:rsidR="00233ECF" w:rsidRDefault="00431126" w:rsidP="00233ECF">
      <w:pPr>
        <w:spacing w:after="0" w:line="276" w:lineRule="auto"/>
        <w:jc w:val="center"/>
        <w:rPr>
          <w:color w:val="002060"/>
          <w:lang w:val="be-BY"/>
        </w:rPr>
      </w:pPr>
      <w:r w:rsidRPr="00431126">
        <w:rPr>
          <w:color w:val="002060"/>
          <w:lang w:val="be-BY"/>
        </w:rPr>
        <w:pict>
          <v:shape id="_x0000_i1030" type="#_x0000_t136" style="width:185pt;height:55.25pt" fillcolor="#9400ed" strokecolor="#002060" strokeweight="1pt">
            <v:fill color2="blue" angle="-90" colors="0 #a603ab;13763f #0819fb;22938f #1a8d48;34079f yellow;47841f #ee3f17;57672f #e81766;1 #a603ab" method="none" type="gradient"/>
            <v:shadow on="t" type="perspective" color="silver" opacity="52429f" origin="-.5,.5" matrix=",46340f,,.5,,-4768371582e-16"/>
            <v:textpath style="font-family:&quot;Cambria&quot;;font-weight:bold;v-text-kern:t" trim="t" fitpath="t" string="Ностальгический туризм в&#10; г.п.Радунь "/>
          </v:shape>
        </w:pict>
      </w:r>
    </w:p>
    <w:p w:rsidR="00233ECF" w:rsidRDefault="00233ECF" w:rsidP="00233ECF">
      <w:pPr>
        <w:spacing w:after="0" w:line="276" w:lineRule="auto"/>
        <w:jc w:val="center"/>
        <w:rPr>
          <w:color w:val="002060"/>
          <w:lang w:val="be-BY"/>
        </w:rPr>
      </w:pPr>
    </w:p>
    <w:p w:rsidR="00233ECF" w:rsidRDefault="00233ECF" w:rsidP="00233ECF">
      <w:pPr>
        <w:spacing w:after="0" w:line="276" w:lineRule="auto"/>
        <w:jc w:val="center"/>
        <w:rPr>
          <w:color w:val="002060"/>
          <w:lang w:val="be-BY"/>
        </w:rPr>
      </w:pPr>
    </w:p>
    <w:p w:rsidR="00233ECF" w:rsidRDefault="00233ECF" w:rsidP="00233ECF">
      <w:pPr>
        <w:spacing w:after="0" w:line="276" w:lineRule="auto"/>
        <w:jc w:val="center"/>
        <w:rPr>
          <w:color w:val="002060"/>
          <w:lang w:val="be-BY"/>
        </w:rPr>
      </w:pPr>
    </w:p>
    <w:p w:rsidR="00233ECF" w:rsidRDefault="00233ECF" w:rsidP="00233ECF">
      <w:pPr>
        <w:spacing w:after="0" w:line="276" w:lineRule="auto"/>
        <w:jc w:val="center"/>
        <w:rPr>
          <w:color w:val="002060"/>
          <w:lang w:val="be-BY"/>
        </w:rPr>
      </w:pPr>
    </w:p>
    <w:p w:rsidR="00233ECF" w:rsidRPr="00233ECF" w:rsidRDefault="00233ECF" w:rsidP="00233ECF">
      <w:pPr>
        <w:jc w:val="center"/>
        <w:rPr>
          <w:rFonts w:ascii="Times New Roman" w:hAnsi="Times New Roman" w:cs="Times New Roman"/>
          <w:b/>
          <w:color w:val="002060"/>
          <w:sz w:val="40"/>
          <w:szCs w:val="40"/>
        </w:rPr>
      </w:pPr>
      <w:r w:rsidRPr="00233ECF">
        <w:rPr>
          <w:rFonts w:ascii="Times New Roman" w:hAnsi="Times New Roman" w:cs="Times New Roman"/>
          <w:b/>
          <w:color w:val="002060"/>
          <w:sz w:val="40"/>
          <w:szCs w:val="40"/>
        </w:rPr>
        <w:t>Радунь 2017</w:t>
      </w:r>
    </w:p>
    <w:p w:rsidR="00233ECF" w:rsidRDefault="00233ECF" w:rsidP="00233ECF">
      <w:pPr>
        <w:jc w:val="both"/>
        <w:rPr>
          <w:b/>
          <w:sz w:val="40"/>
          <w:szCs w:val="40"/>
        </w:rPr>
      </w:pPr>
      <w:r>
        <w:rPr>
          <w:noProof/>
          <w:lang w:eastAsia="ru-RU"/>
        </w:rPr>
        <w:lastRenderedPageBreak/>
        <w:drawing>
          <wp:anchor distT="0" distB="0" distL="114300" distR="114300" simplePos="0" relativeHeight="251667456" behindDoc="1" locked="0" layoutInCell="1" allowOverlap="1">
            <wp:simplePos x="0" y="0"/>
            <wp:positionH relativeFrom="column">
              <wp:posOffset>118745</wp:posOffset>
            </wp:positionH>
            <wp:positionV relativeFrom="paragraph">
              <wp:posOffset>54610</wp:posOffset>
            </wp:positionV>
            <wp:extent cx="1609090" cy="2147570"/>
            <wp:effectExtent l="19050" t="0" r="0" b="0"/>
            <wp:wrapTight wrapText="bothSides">
              <wp:wrapPolygon edited="0">
                <wp:start x="-256" y="0"/>
                <wp:lineTo x="-256" y="21459"/>
                <wp:lineTo x="21481" y="21459"/>
                <wp:lineTo x="21481" y="0"/>
                <wp:lineTo x="-256" y="0"/>
              </wp:wrapPolygon>
            </wp:wrapTight>
            <wp:docPr id="19" name="Рисунок 10" descr="http://album.foto.ru/photos/pr0/228092/355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bum.foto.ru/photos/pr0/228092/3559412.jpg"/>
                    <pic:cNvPicPr>
                      <a:picLocks noChangeAspect="1" noChangeArrowheads="1"/>
                    </pic:cNvPicPr>
                  </pic:nvPicPr>
                  <pic:blipFill>
                    <a:blip r:embed="rId21" r:link="rId34" cstate="print"/>
                    <a:srcRect/>
                    <a:stretch>
                      <a:fillRect/>
                    </a:stretch>
                  </pic:blipFill>
                  <pic:spPr bwMode="auto">
                    <a:xfrm>
                      <a:off x="0" y="0"/>
                      <a:ext cx="1609090" cy="2147570"/>
                    </a:xfrm>
                    <a:prstGeom prst="rect">
                      <a:avLst/>
                    </a:prstGeom>
                    <a:noFill/>
                    <a:ln w="9525">
                      <a:noFill/>
                      <a:miter lim="800000"/>
                      <a:headEnd/>
                      <a:tailEnd/>
                    </a:ln>
                  </pic:spPr>
                </pic:pic>
              </a:graphicData>
            </a:graphic>
          </wp:anchor>
        </w:drawing>
      </w:r>
      <w:r w:rsidR="00431126" w:rsidRPr="00431126">
        <w:rPr>
          <w:lang w:val="be-BY"/>
        </w:rPr>
        <w:pict>
          <v:shape id="_x0000_i1031" type="#_x0000_t136" style="width:73.65pt;height:47.7pt" fillcolor="#00b050" strokecolor="#5f497a">
            <v:shadow on="t" color="#b2b2b2" opacity="52429f" offset="3pt"/>
            <v:textpath style="font-family:&quot;Times New Roman&quot;;font-size:10pt;v-text-kern:t" trim="t" fitpath="t" string="Братская могила &#10;жертв геноцида"/>
          </v:shape>
        </w:pict>
      </w:r>
    </w:p>
    <w:p w:rsidR="00233ECF" w:rsidRPr="009F0DC8" w:rsidRDefault="00233ECF" w:rsidP="00233ECF">
      <w:pPr>
        <w:pStyle w:val="a6"/>
        <w:shd w:val="clear" w:color="auto" w:fill="FFFFFF"/>
        <w:spacing w:before="0" w:beforeAutospacing="0" w:after="0" w:afterAutospacing="0"/>
        <w:jc w:val="both"/>
        <w:rPr>
          <w:color w:val="000000"/>
          <w:sz w:val="18"/>
          <w:szCs w:val="18"/>
        </w:rPr>
      </w:pPr>
      <w:r>
        <w:rPr>
          <w:b/>
          <w:bCs/>
          <w:noProof/>
          <w:sz w:val="32"/>
          <w:szCs w:val="32"/>
        </w:rPr>
        <w:drawing>
          <wp:anchor distT="0" distB="0" distL="114300" distR="114300" simplePos="0" relativeHeight="251669504" behindDoc="1" locked="0" layoutInCell="1" allowOverlap="1">
            <wp:simplePos x="0" y="0"/>
            <wp:positionH relativeFrom="column">
              <wp:posOffset>1668145</wp:posOffset>
            </wp:positionH>
            <wp:positionV relativeFrom="paragraph">
              <wp:posOffset>26670</wp:posOffset>
            </wp:positionV>
            <wp:extent cx="2218690" cy="1664970"/>
            <wp:effectExtent l="19050" t="0" r="0" b="0"/>
            <wp:wrapTight wrapText="bothSides">
              <wp:wrapPolygon edited="0">
                <wp:start x="-185" y="0"/>
                <wp:lineTo x="-185" y="21254"/>
                <wp:lineTo x="21513" y="21254"/>
                <wp:lineTo x="21513" y="0"/>
                <wp:lineTo x="-185" y="0"/>
              </wp:wrapPolygon>
            </wp:wrapTight>
            <wp:docPr id="21" name="Рисунок 12" descr="evr_graves382_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r_graves382_d94"/>
                    <pic:cNvPicPr>
                      <a:picLocks noChangeAspect="1" noChangeArrowheads="1"/>
                    </pic:cNvPicPr>
                  </pic:nvPicPr>
                  <pic:blipFill>
                    <a:blip r:embed="rId35" cstate="print"/>
                    <a:srcRect/>
                    <a:stretch>
                      <a:fillRect/>
                    </a:stretch>
                  </pic:blipFill>
                  <pic:spPr bwMode="auto">
                    <a:xfrm>
                      <a:off x="0" y="0"/>
                      <a:ext cx="2218690" cy="1664970"/>
                    </a:xfrm>
                    <a:prstGeom prst="rect">
                      <a:avLst/>
                    </a:prstGeom>
                    <a:noFill/>
                    <a:ln w="9525">
                      <a:noFill/>
                      <a:miter lim="800000"/>
                      <a:headEnd/>
                      <a:tailEnd/>
                    </a:ln>
                  </pic:spPr>
                </pic:pic>
              </a:graphicData>
            </a:graphic>
          </wp:anchor>
        </w:drawing>
      </w:r>
      <w:r w:rsidRPr="009F0DC8">
        <w:rPr>
          <w:color w:val="000000"/>
          <w:sz w:val="18"/>
          <w:szCs w:val="18"/>
        </w:rPr>
        <w:t>Весной 1942 года всех ещё живых евреев Радуни согнали на площадь в центре местечка и держали там под охраной без еды и воды. Пытавшихся выйти за водой или пропитанием тут же убивали — свидетели, опрошенные комиссией</w:t>
      </w:r>
      <w:r w:rsidRPr="009F0DC8">
        <w:rPr>
          <w:rStyle w:val="apple-converted-space"/>
          <w:rFonts w:eastAsia="Calibri"/>
          <w:color w:val="000000"/>
          <w:sz w:val="18"/>
          <w:szCs w:val="18"/>
        </w:rPr>
        <w:t> </w:t>
      </w:r>
      <w:hyperlink r:id="rId36" w:tooltip="Чрезвычайная государственная комиссия по установлению и расследованию злодеяний немецко-фашистских захватчиков" w:history="1">
        <w:r w:rsidRPr="009F0DC8">
          <w:rPr>
            <w:rStyle w:val="a8"/>
            <w:color w:val="000000"/>
            <w:sz w:val="18"/>
            <w:szCs w:val="18"/>
          </w:rPr>
          <w:t>ЧГК</w:t>
        </w:r>
      </w:hyperlink>
      <w:r w:rsidRPr="009F0DC8">
        <w:rPr>
          <w:color w:val="000000"/>
          <w:sz w:val="18"/>
          <w:szCs w:val="18"/>
        </w:rPr>
        <w:t>, сообщили о более 70-ти таких случаях. Через 2-3 дня со стороны</w:t>
      </w:r>
      <w:r w:rsidRPr="009F0DC8">
        <w:rPr>
          <w:rStyle w:val="apple-converted-space"/>
          <w:rFonts w:eastAsia="Calibri"/>
          <w:color w:val="000000"/>
          <w:sz w:val="18"/>
          <w:szCs w:val="18"/>
        </w:rPr>
        <w:t> </w:t>
      </w:r>
      <w:hyperlink r:id="rId37" w:tooltip="Василишки" w:history="1">
        <w:r w:rsidRPr="009F0DC8">
          <w:rPr>
            <w:rStyle w:val="a8"/>
            <w:color w:val="000000"/>
            <w:sz w:val="18"/>
            <w:szCs w:val="18"/>
          </w:rPr>
          <w:t>Василишек</w:t>
        </w:r>
      </w:hyperlink>
      <w:r w:rsidRPr="009F0DC8">
        <w:rPr>
          <w:rStyle w:val="apple-converted-space"/>
          <w:rFonts w:eastAsia="Calibri"/>
          <w:color w:val="000000"/>
          <w:sz w:val="18"/>
          <w:szCs w:val="18"/>
        </w:rPr>
        <w:t> </w:t>
      </w:r>
      <w:r w:rsidRPr="009F0DC8">
        <w:rPr>
          <w:color w:val="000000"/>
          <w:sz w:val="18"/>
          <w:szCs w:val="18"/>
        </w:rPr>
        <w:t>приехали полиция и жандармы. Избивая по дороге и расстреливая упавших, узников пригнали к еврейскому кладбищу в 100 метрах западнее Радуни. Обреченных людей заставили выкопать ров (длиной 70, шириной 4 и глубиной 3 метра), раздеться до нижнего белья, — и всех расстреляли. Детей подбрасывали и расстреливали в воздухе как мишени, многих людей закопали живыми.</w:t>
      </w:r>
    </w:p>
    <w:p w:rsidR="00233ECF" w:rsidRPr="009F0DC8" w:rsidRDefault="00233ECF" w:rsidP="00233ECF">
      <w:pPr>
        <w:pStyle w:val="a6"/>
        <w:shd w:val="clear" w:color="auto" w:fill="FFFFFF"/>
        <w:spacing w:before="0" w:beforeAutospacing="0" w:after="0" w:afterAutospacing="0"/>
        <w:ind w:firstLine="299"/>
        <w:jc w:val="both"/>
        <w:rPr>
          <w:color w:val="000000"/>
          <w:sz w:val="18"/>
          <w:szCs w:val="18"/>
        </w:rPr>
      </w:pPr>
      <w:r>
        <w:rPr>
          <w:noProof/>
          <w:color w:val="000000"/>
          <w:sz w:val="18"/>
          <w:szCs w:val="18"/>
        </w:rPr>
        <w:drawing>
          <wp:anchor distT="0" distB="0" distL="114300" distR="114300" simplePos="0" relativeHeight="251658239" behindDoc="1" locked="0" layoutInCell="1" allowOverlap="1">
            <wp:simplePos x="0" y="0"/>
            <wp:positionH relativeFrom="column">
              <wp:posOffset>44384</wp:posOffset>
            </wp:positionH>
            <wp:positionV relativeFrom="paragraph">
              <wp:posOffset>820714</wp:posOffset>
            </wp:positionV>
            <wp:extent cx="2765093" cy="1869743"/>
            <wp:effectExtent l="19050" t="0" r="0" b="0"/>
            <wp:wrapTight wrapText="bothSides">
              <wp:wrapPolygon edited="0">
                <wp:start x="-149" y="0"/>
                <wp:lineTo x="-149" y="21347"/>
                <wp:lineTo x="21578" y="21347"/>
                <wp:lineTo x="21578" y="0"/>
                <wp:lineTo x="-149" y="0"/>
              </wp:wrapPolygon>
            </wp:wrapTight>
            <wp:docPr id="20" name="Рисунок 11" descr="http://album.foto.ru/photos/pr0/228092/355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bum.foto.ru/photos/pr0/228092/3559422.jpg"/>
                    <pic:cNvPicPr>
                      <a:picLocks noChangeAspect="1" noChangeArrowheads="1"/>
                    </pic:cNvPicPr>
                  </pic:nvPicPr>
                  <pic:blipFill>
                    <a:blip r:embed="rId38" r:link="rId39" cstate="print"/>
                    <a:srcRect/>
                    <a:stretch>
                      <a:fillRect/>
                    </a:stretch>
                  </pic:blipFill>
                  <pic:spPr bwMode="auto">
                    <a:xfrm>
                      <a:off x="0" y="0"/>
                      <a:ext cx="2765093" cy="1869743"/>
                    </a:xfrm>
                    <a:prstGeom prst="rect">
                      <a:avLst/>
                    </a:prstGeom>
                    <a:noFill/>
                    <a:ln w="9525">
                      <a:noFill/>
                      <a:miter lim="800000"/>
                      <a:headEnd/>
                      <a:tailEnd/>
                    </a:ln>
                  </pic:spPr>
                </pic:pic>
              </a:graphicData>
            </a:graphic>
          </wp:anchor>
        </w:drawing>
      </w:r>
      <w:r w:rsidRPr="009F0DC8">
        <w:rPr>
          <w:color w:val="000000"/>
          <w:sz w:val="18"/>
          <w:szCs w:val="18"/>
        </w:rPr>
        <w:t>11 (10</w:t>
      </w:r>
      <w:hyperlink r:id="rId40" w:anchor="cite_note-.C2.AB.D0.9F.D0.B0.D0.BC.D1.8F.D1.86.D1.8C._.D0.92.D0.BE.D1.80.D0.B0.D0.BD.D0.B0.D1.9E.D1.81.D0.BAi_.D1.80.D0.B0.D1.91.D0.BD.C2.BB.E2.80.942004.E2.80.94.E2.80.94171-7" w:history="1"/>
      <w:r w:rsidRPr="009F0DC8">
        <w:rPr>
          <w:color w:val="000000"/>
          <w:sz w:val="18"/>
          <w:szCs w:val="18"/>
        </w:rPr>
        <w:t>) мая 1942 года нацисты и местные</w:t>
      </w:r>
      <w:r w:rsidRPr="009F0DC8">
        <w:rPr>
          <w:rStyle w:val="apple-converted-space"/>
          <w:rFonts w:eastAsia="Calibri"/>
          <w:color w:val="000000"/>
          <w:sz w:val="18"/>
          <w:szCs w:val="18"/>
        </w:rPr>
        <w:t> </w:t>
      </w:r>
      <w:hyperlink r:id="rId41" w:tooltip="Польский коллаборационизм во Второй мировой войне" w:history="1">
        <w:r w:rsidRPr="009F0DC8">
          <w:rPr>
            <w:rStyle w:val="a8"/>
            <w:color w:val="000000"/>
            <w:sz w:val="18"/>
            <w:szCs w:val="18"/>
          </w:rPr>
          <w:t>полицаи</w:t>
        </w:r>
      </w:hyperlink>
      <w:r w:rsidRPr="009F0DC8">
        <w:rPr>
          <w:rStyle w:val="apple-converted-space"/>
          <w:rFonts w:eastAsia="Calibri"/>
          <w:color w:val="000000"/>
          <w:sz w:val="18"/>
          <w:szCs w:val="18"/>
        </w:rPr>
        <w:t> </w:t>
      </w:r>
      <w:r w:rsidRPr="009F0DC8">
        <w:rPr>
          <w:color w:val="000000"/>
          <w:sz w:val="18"/>
          <w:szCs w:val="18"/>
        </w:rPr>
        <w:t>во время полной ликвидации гетто убили 1137</w:t>
      </w:r>
      <w:r w:rsidRPr="009F0DC8">
        <w:rPr>
          <w:rStyle w:val="apple-converted-space"/>
          <w:rFonts w:eastAsia="Calibri"/>
          <w:color w:val="000000"/>
          <w:sz w:val="18"/>
          <w:szCs w:val="18"/>
        </w:rPr>
        <w:t> </w:t>
      </w:r>
      <w:r w:rsidRPr="009F0DC8">
        <w:rPr>
          <w:color w:val="000000"/>
          <w:sz w:val="18"/>
          <w:szCs w:val="18"/>
        </w:rPr>
        <w:t>(2130</w:t>
      </w:r>
      <w:hyperlink r:id="rId42" w:anchor="cite_note-.C2.AB.D0.9F.D0.B0.D0.BC.D1.8F.D1.86.D1.8C._.D0.92.D0.BE.D1.80.D0.B0.D0.BD.D0.B0.D1.9E.D1.81.D0.BAi_.D1.80.D0.B0.D1.91.D0.BD.C2.BB.E2.80.942004.E2.80.94.E2.80.94171-7" w:history="1"/>
      <w:r w:rsidRPr="009F0DC8">
        <w:rPr>
          <w:color w:val="000000"/>
          <w:sz w:val="18"/>
          <w:szCs w:val="18"/>
        </w:rPr>
        <w:t>)человек — почти всё еврейское население Радуни и близлежащих деревень, среди которых были 314 женщин и 298 детей</w:t>
      </w:r>
      <w:hyperlink r:id="rId43" w:anchor="cite_note-.C2.AB.D0.9F.D0.B0.D0.BC.D1.8F.D1.86.D1.8C._.D0.92.D0.BE.D1.80.D0.B0.D0.BD.D0.B0.D1.9E.D1.81.D0.BAi_.D1.80.D0.B0.D1.91.D0.BD.C2.BB.E2.80.942004.E2.80.94.E2.80.94171-7" w:history="1"/>
      <w:r w:rsidRPr="009F0DC8">
        <w:rPr>
          <w:color w:val="000000"/>
          <w:sz w:val="18"/>
          <w:szCs w:val="18"/>
        </w:rPr>
        <w:t>.</w:t>
      </w:r>
    </w:p>
    <w:p w:rsidR="00233ECF" w:rsidRDefault="00431126" w:rsidP="00233ECF">
      <w:pPr>
        <w:jc w:val="center"/>
        <w:rPr>
          <w:lang w:val="be-BY"/>
        </w:rPr>
      </w:pPr>
      <w:r w:rsidRPr="00431126">
        <w:rPr>
          <w:lang w:val="be-BY"/>
        </w:rPr>
        <w:lastRenderedPageBreak/>
        <w:pict>
          <v:shape id="_x0000_i1032" type="#_x0000_t136" style="width:191.7pt;height:23.45pt" fillcolor="#002060" strokecolor="#943634">
            <v:shadow on="t" color="#b2b2b2" opacity="52429f" offset="3pt"/>
            <v:textpath style="font-family:&quot;Times New Roman&quot;;font-size:10pt;v-text-kern:t" trim="t" fitpath="t" string="Могила духовного лидера&#10; евреев   равина  Хафеца Хаима."/>
          </v:shape>
        </w:pict>
      </w:r>
    </w:p>
    <w:p w:rsidR="00233ECF" w:rsidRDefault="00233ECF" w:rsidP="00233ECF">
      <w:pPr>
        <w:spacing w:after="0" w:line="240" w:lineRule="auto"/>
        <w:ind w:firstLine="301"/>
        <w:jc w:val="both"/>
        <w:textAlignment w:val="baseline"/>
      </w:pPr>
      <w:r>
        <w:t xml:space="preserve">Хафец Хаим </w:t>
      </w:r>
      <w:r w:rsidRPr="004748BB">
        <w:t>(</w:t>
      </w:r>
      <w:hyperlink r:id="rId44" w:tooltip="1839" w:history="1">
        <w:r w:rsidRPr="004748BB">
          <w:rPr>
            <w:rStyle w:val="a8"/>
            <w:rFonts w:eastAsia="Calibri"/>
          </w:rPr>
          <w:t>1839</w:t>
        </w:r>
      </w:hyperlink>
      <w:r w:rsidRPr="004748BB">
        <w:t>—</w:t>
      </w:r>
      <w:hyperlink r:id="rId45" w:tooltip="1933" w:history="1">
        <w:r w:rsidRPr="004748BB">
          <w:rPr>
            <w:rStyle w:val="a8"/>
            <w:rFonts w:eastAsia="Calibri"/>
          </w:rPr>
          <w:t>1933</w:t>
        </w:r>
      </w:hyperlink>
      <w:r w:rsidRPr="004748BB">
        <w:t xml:space="preserve">) — крупный </w:t>
      </w:r>
      <w:hyperlink r:id="rId46" w:tooltip="Раввин" w:history="1">
        <w:r w:rsidRPr="000B4C5C">
          <w:rPr>
            <w:rStyle w:val="a8"/>
            <w:rFonts w:eastAsia="Calibri"/>
          </w:rPr>
          <w:t>раввин</w:t>
        </w:r>
      </w:hyperlink>
      <w:r w:rsidRPr="004748BB">
        <w:t xml:space="preserve">, </w:t>
      </w:r>
      <w:hyperlink r:id="rId47" w:tooltip="Галаха" w:history="1">
        <w:r w:rsidRPr="004748BB">
          <w:rPr>
            <w:rStyle w:val="a8"/>
            <w:rFonts w:eastAsia="Calibri"/>
          </w:rPr>
          <w:t>галахист</w:t>
        </w:r>
      </w:hyperlink>
      <w:r w:rsidRPr="004748BB">
        <w:t xml:space="preserve"> и моралист.</w:t>
      </w:r>
    </w:p>
    <w:p w:rsidR="00233ECF" w:rsidRPr="00366D88" w:rsidRDefault="00233ECF" w:rsidP="00233ECF">
      <w:pPr>
        <w:spacing w:after="0" w:line="192" w:lineRule="auto"/>
        <w:jc w:val="both"/>
        <w:textAlignment w:val="baseline"/>
        <w:rPr>
          <w:color w:val="000000"/>
        </w:rPr>
      </w:pPr>
      <w:r>
        <w:rPr>
          <w:color w:val="000000"/>
        </w:rPr>
        <w:t>М</w:t>
      </w:r>
      <w:r w:rsidRPr="00366D88">
        <w:rPr>
          <w:color w:val="000000"/>
        </w:rPr>
        <w:t>огила  является достопримечательностью и местом посещения  евреев</w:t>
      </w:r>
      <w:r>
        <w:rPr>
          <w:color w:val="000000"/>
        </w:rPr>
        <w:t xml:space="preserve"> со всего мира</w:t>
      </w:r>
      <w:r w:rsidRPr="00366D88">
        <w:rPr>
          <w:color w:val="000000"/>
        </w:rPr>
        <w:t xml:space="preserve">. После второй мировой войны нееврейские жители Радуни  отказались передать останки Хафец Хаима для перезахоронения в Земле Израиля: они утверждали, что именно благодаря могиле великого праведника,  Радунь – единственный во всей округе – избежал разрушения, и они не желали расставаться с такой защитой </w:t>
      </w:r>
      <w:r>
        <w:rPr>
          <w:color w:val="000000"/>
        </w:rPr>
        <w:t>.</w:t>
      </w:r>
      <w:r w:rsidRPr="00366D88">
        <w:rPr>
          <w:color w:val="000000"/>
        </w:rPr>
        <w:t> </w:t>
      </w:r>
    </w:p>
    <w:p w:rsidR="00233ECF" w:rsidRDefault="00233ECF" w:rsidP="00233ECF">
      <w:pPr>
        <w:spacing w:after="0" w:line="192" w:lineRule="auto"/>
        <w:rPr>
          <w:color w:val="000000"/>
        </w:rPr>
      </w:pPr>
      <w:r>
        <w:rPr>
          <w:noProof/>
          <w:color w:val="000000"/>
          <w:lang w:eastAsia="ru-RU"/>
        </w:rPr>
        <w:drawing>
          <wp:anchor distT="0" distB="0" distL="114300" distR="114300" simplePos="0" relativeHeight="251671552" behindDoc="1" locked="0" layoutInCell="1" allowOverlap="1">
            <wp:simplePos x="0" y="0"/>
            <wp:positionH relativeFrom="column">
              <wp:posOffset>1281430</wp:posOffset>
            </wp:positionH>
            <wp:positionV relativeFrom="paragraph">
              <wp:posOffset>163830</wp:posOffset>
            </wp:positionV>
            <wp:extent cx="1579880" cy="1897380"/>
            <wp:effectExtent l="19050" t="0" r="1270" b="0"/>
            <wp:wrapTight wrapText="bothSides">
              <wp:wrapPolygon edited="0">
                <wp:start x="-260" y="0"/>
                <wp:lineTo x="-260" y="21470"/>
                <wp:lineTo x="21617" y="21470"/>
                <wp:lineTo x="21617" y="0"/>
                <wp:lineTo x="-260" y="0"/>
              </wp:wrapPolygon>
            </wp:wrapTight>
            <wp:docPr id="24" name="Рисунок 15" descr="evr_graves87_i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r_graves87_i27"/>
                    <pic:cNvPicPr>
                      <a:picLocks noChangeAspect="1" noChangeArrowheads="1"/>
                    </pic:cNvPicPr>
                  </pic:nvPicPr>
                  <pic:blipFill>
                    <a:blip r:embed="rId48" cstate="print"/>
                    <a:srcRect/>
                    <a:stretch>
                      <a:fillRect/>
                    </a:stretch>
                  </pic:blipFill>
                  <pic:spPr bwMode="auto">
                    <a:xfrm>
                      <a:off x="0" y="0"/>
                      <a:ext cx="1579880" cy="1897380"/>
                    </a:xfrm>
                    <a:prstGeom prst="rect">
                      <a:avLst/>
                    </a:prstGeom>
                    <a:noFill/>
                    <a:ln w="9525">
                      <a:noFill/>
                      <a:miter lim="800000"/>
                      <a:headEnd/>
                      <a:tailEnd/>
                    </a:ln>
                  </pic:spPr>
                </pic:pic>
              </a:graphicData>
            </a:graphic>
          </wp:anchor>
        </w:drawing>
      </w:r>
      <w:r w:rsidRPr="00366D88">
        <w:rPr>
          <w:color w:val="000000"/>
        </w:rPr>
        <w:t xml:space="preserve">Во время войны немцы снесли еврейское кладбище в Радуни , а  могилу так почитаемого в еврейском мире просветителя Хафеца Хаима нашли по свидетельствам очевидцев </w:t>
      </w:r>
      <w:r>
        <w:rPr>
          <w:color w:val="000000"/>
        </w:rPr>
        <w:t>в 1996 г</w:t>
      </w:r>
      <w:r w:rsidRPr="00366D88">
        <w:rPr>
          <w:color w:val="000000"/>
        </w:rPr>
        <w:t>,   обновили и реставрировали</w:t>
      </w:r>
    </w:p>
    <w:p w:rsidR="00233ECF" w:rsidRDefault="00233ECF" w:rsidP="00233ECF">
      <w:pPr>
        <w:spacing w:after="0" w:line="192" w:lineRule="auto"/>
        <w:rPr>
          <w:color w:val="000000"/>
        </w:rPr>
      </w:pPr>
    </w:p>
    <w:p w:rsidR="00233ECF" w:rsidRDefault="00431126" w:rsidP="00233ECF">
      <w:pPr>
        <w:spacing w:after="0" w:line="192" w:lineRule="auto"/>
        <w:rPr>
          <w:lang w:val="be-BY"/>
        </w:rPr>
      </w:pPr>
      <w:r w:rsidRPr="00431126">
        <w:rPr>
          <w:lang w:val="be-BY"/>
        </w:rPr>
        <w:pict>
          <v:shape id="_x0000_i1033" type="#_x0000_t136" style="width:226.05pt;height:42.7pt" fillcolor="#00b050" strokecolor="#5f497a">
            <v:shadow on="t" color="#b2b2b2" opacity="52429f" offset="3pt"/>
            <v:textpath style="font-family:&quot;Times New Roman&quot;;font-size:8pt;v-text-kern:t" trim="t" fitpath="t" string="Уважаемые гости&#10; и жители г.п.Радунь!"/>
          </v:shape>
        </w:pict>
      </w:r>
    </w:p>
    <w:p w:rsidR="00233ECF" w:rsidRPr="00B834F3" w:rsidRDefault="00233ECF" w:rsidP="00233ECF">
      <w:pPr>
        <w:spacing w:after="0" w:line="192" w:lineRule="auto"/>
        <w:ind w:firstLine="299"/>
        <w:jc w:val="both"/>
        <w:textAlignment w:val="baseline"/>
        <w:rPr>
          <w:color w:val="000000"/>
          <w:sz w:val="28"/>
          <w:szCs w:val="28"/>
        </w:rPr>
      </w:pPr>
      <w:r w:rsidRPr="00B834F3">
        <w:rPr>
          <w:color w:val="000000"/>
          <w:sz w:val="28"/>
          <w:szCs w:val="28"/>
        </w:rPr>
        <w:t>Пригл</w:t>
      </w:r>
      <w:r>
        <w:rPr>
          <w:color w:val="000000"/>
          <w:sz w:val="28"/>
          <w:szCs w:val="28"/>
        </w:rPr>
        <w:t xml:space="preserve">ашаем Вас посетить г.п.Радунь </w:t>
      </w:r>
      <w:r w:rsidRPr="00B834F3">
        <w:rPr>
          <w:color w:val="000000"/>
          <w:sz w:val="28"/>
          <w:szCs w:val="28"/>
        </w:rPr>
        <w:t>и ознакомиться с многонациональной историей нашего края.</w:t>
      </w:r>
    </w:p>
    <w:p w:rsidR="00233ECF" w:rsidRPr="00B834F3" w:rsidRDefault="00233ECF" w:rsidP="00233ECF">
      <w:pPr>
        <w:spacing w:after="0" w:line="192" w:lineRule="auto"/>
        <w:ind w:firstLine="299"/>
        <w:jc w:val="both"/>
        <w:textAlignment w:val="baseline"/>
        <w:rPr>
          <w:color w:val="000000"/>
          <w:sz w:val="28"/>
          <w:szCs w:val="28"/>
          <w:shd w:val="clear" w:color="auto" w:fill="FFFFFF"/>
        </w:rPr>
      </w:pPr>
      <w:r w:rsidRPr="00B834F3">
        <w:rPr>
          <w:color w:val="000000"/>
          <w:sz w:val="28"/>
          <w:szCs w:val="28"/>
        </w:rPr>
        <w:t xml:space="preserve">Компасом во время экскурсии Вам может служить </w:t>
      </w:r>
      <w:r>
        <w:rPr>
          <w:color w:val="000000"/>
          <w:sz w:val="28"/>
          <w:szCs w:val="28"/>
          <w:shd w:val="clear" w:color="auto" w:fill="FFFFFF"/>
        </w:rPr>
        <w:t xml:space="preserve"> интерактивный</w:t>
      </w:r>
      <w:r w:rsidRPr="00B834F3">
        <w:rPr>
          <w:color w:val="000000"/>
          <w:sz w:val="28"/>
          <w:szCs w:val="28"/>
          <w:shd w:val="clear" w:color="auto" w:fill="FFFFFF"/>
        </w:rPr>
        <w:t xml:space="preserve"> туристический  маршрут ностальгического туризма г.п. Радунь на русском и английском языках, который размещен на сайте Радунской средней школы.</w:t>
      </w:r>
    </w:p>
    <w:p w:rsidR="00233ECF" w:rsidRPr="003D4F6C" w:rsidRDefault="00233ECF" w:rsidP="00233ECF">
      <w:pPr>
        <w:spacing w:after="0" w:line="192" w:lineRule="auto"/>
        <w:ind w:firstLine="299"/>
        <w:jc w:val="both"/>
        <w:textAlignment w:val="baseline"/>
        <w:rPr>
          <w:color w:val="C00000"/>
          <w:sz w:val="28"/>
          <w:szCs w:val="28"/>
        </w:rPr>
      </w:pPr>
      <w:r w:rsidRPr="00B834F3">
        <w:rPr>
          <w:color w:val="C00000"/>
          <w:sz w:val="28"/>
          <w:szCs w:val="28"/>
        </w:rPr>
        <w:t xml:space="preserve">Режим доступа: </w:t>
      </w:r>
    </w:p>
    <w:p w:rsidR="00233ECF" w:rsidRPr="003D4F6C" w:rsidRDefault="00431126" w:rsidP="00233ECF">
      <w:pPr>
        <w:spacing w:after="0" w:line="192" w:lineRule="auto"/>
        <w:ind w:firstLine="299"/>
        <w:jc w:val="both"/>
        <w:textAlignment w:val="baseline"/>
        <w:rPr>
          <w:color w:val="C00000"/>
          <w:sz w:val="28"/>
          <w:szCs w:val="28"/>
        </w:rPr>
      </w:pPr>
      <w:hyperlink r:id="rId49" w:history="1">
        <w:r w:rsidR="00233ECF" w:rsidRPr="00233ECF">
          <w:rPr>
            <w:rStyle w:val="a8"/>
            <w:sz w:val="28"/>
            <w:szCs w:val="28"/>
            <w:lang w:val="en-US"/>
          </w:rPr>
          <w:t>https</w:t>
        </w:r>
        <w:r w:rsidR="00233ECF" w:rsidRPr="003D4F6C">
          <w:rPr>
            <w:rStyle w:val="a8"/>
            <w:sz w:val="28"/>
            <w:szCs w:val="28"/>
          </w:rPr>
          <w:t>://</w:t>
        </w:r>
        <w:r w:rsidR="00233ECF" w:rsidRPr="00233ECF">
          <w:rPr>
            <w:rStyle w:val="a8"/>
            <w:sz w:val="28"/>
            <w:szCs w:val="28"/>
            <w:lang w:val="en-US"/>
          </w:rPr>
          <w:t>www</w:t>
        </w:r>
        <w:r w:rsidR="00233ECF" w:rsidRPr="003D4F6C">
          <w:rPr>
            <w:rStyle w:val="a8"/>
            <w:sz w:val="28"/>
            <w:szCs w:val="28"/>
          </w:rPr>
          <w:t>.</w:t>
        </w:r>
        <w:r w:rsidR="00233ECF" w:rsidRPr="00233ECF">
          <w:rPr>
            <w:rStyle w:val="a8"/>
            <w:sz w:val="28"/>
            <w:szCs w:val="28"/>
            <w:lang w:val="en-US"/>
          </w:rPr>
          <w:t>scribblemaps</w:t>
        </w:r>
        <w:r w:rsidR="00233ECF" w:rsidRPr="003D4F6C">
          <w:rPr>
            <w:rStyle w:val="a8"/>
            <w:sz w:val="28"/>
            <w:szCs w:val="28"/>
          </w:rPr>
          <w:t>.</w:t>
        </w:r>
        <w:r w:rsidR="00233ECF" w:rsidRPr="00233ECF">
          <w:rPr>
            <w:rStyle w:val="a8"/>
            <w:sz w:val="28"/>
            <w:szCs w:val="28"/>
            <w:lang w:val="en-US"/>
          </w:rPr>
          <w:t>com</w:t>
        </w:r>
        <w:r w:rsidR="00233ECF" w:rsidRPr="003D4F6C">
          <w:rPr>
            <w:rStyle w:val="a8"/>
            <w:sz w:val="28"/>
            <w:szCs w:val="28"/>
          </w:rPr>
          <w:t>/</w:t>
        </w:r>
        <w:r w:rsidR="00233ECF" w:rsidRPr="00233ECF">
          <w:rPr>
            <w:rStyle w:val="a8"/>
            <w:sz w:val="28"/>
            <w:szCs w:val="28"/>
            <w:lang w:val="en-US"/>
          </w:rPr>
          <w:t>maps</w:t>
        </w:r>
        <w:r w:rsidR="00233ECF" w:rsidRPr="003D4F6C">
          <w:rPr>
            <w:rStyle w:val="a8"/>
            <w:sz w:val="28"/>
            <w:szCs w:val="28"/>
          </w:rPr>
          <w:t>/</w:t>
        </w:r>
        <w:r w:rsidR="00233ECF" w:rsidRPr="00233ECF">
          <w:rPr>
            <w:rStyle w:val="a8"/>
            <w:sz w:val="28"/>
            <w:szCs w:val="28"/>
            <w:lang w:val="en-US"/>
          </w:rPr>
          <w:t>view</w:t>
        </w:r>
        <w:r w:rsidR="00233ECF" w:rsidRPr="003D4F6C">
          <w:rPr>
            <w:rStyle w:val="a8"/>
            <w:sz w:val="28"/>
            <w:szCs w:val="28"/>
          </w:rPr>
          <w:t>/</w:t>
        </w:r>
        <w:r w:rsidR="00233ECF" w:rsidRPr="00233ECF">
          <w:rPr>
            <w:rStyle w:val="a8"/>
            <w:sz w:val="28"/>
            <w:szCs w:val="28"/>
            <w:lang w:val="en-US"/>
          </w:rPr>
          <w:t>Radun</w:t>
        </w:r>
        <w:r w:rsidR="00233ECF" w:rsidRPr="003D4F6C">
          <w:rPr>
            <w:rStyle w:val="a8"/>
            <w:sz w:val="28"/>
            <w:szCs w:val="28"/>
          </w:rPr>
          <w:t>/</w:t>
        </w:r>
        <w:r w:rsidR="00233ECF" w:rsidRPr="00233ECF">
          <w:rPr>
            <w:rStyle w:val="a8"/>
            <w:sz w:val="28"/>
            <w:szCs w:val="28"/>
            <w:lang w:val="en-US"/>
          </w:rPr>
          <w:t>PN</w:t>
        </w:r>
        <w:r w:rsidR="00233ECF" w:rsidRPr="003D4F6C">
          <w:rPr>
            <w:rStyle w:val="a8"/>
            <w:sz w:val="28"/>
            <w:szCs w:val="28"/>
          </w:rPr>
          <w:t>00</w:t>
        </w:r>
        <w:r w:rsidR="00233ECF" w:rsidRPr="00233ECF">
          <w:rPr>
            <w:rStyle w:val="a8"/>
            <w:sz w:val="28"/>
            <w:szCs w:val="28"/>
            <w:lang w:val="en-US"/>
          </w:rPr>
          <w:t>jPfRG</w:t>
        </w:r>
        <w:r w:rsidR="00233ECF" w:rsidRPr="003D4F6C">
          <w:rPr>
            <w:rStyle w:val="a8"/>
            <w:sz w:val="28"/>
            <w:szCs w:val="28"/>
          </w:rPr>
          <w:t>7/</w:t>
        </w:r>
      </w:hyperlink>
    </w:p>
    <w:p w:rsidR="00233ECF" w:rsidRPr="003D4F6C" w:rsidRDefault="00233ECF" w:rsidP="00233ECF">
      <w:pPr>
        <w:spacing w:after="0" w:line="192" w:lineRule="auto"/>
        <w:ind w:firstLine="299"/>
        <w:jc w:val="both"/>
        <w:textAlignment w:val="baseline"/>
        <w:rPr>
          <w:color w:val="C00000"/>
          <w:sz w:val="28"/>
          <w:szCs w:val="28"/>
        </w:rPr>
      </w:pPr>
    </w:p>
    <w:p w:rsidR="00233ECF" w:rsidRPr="003D4F6C" w:rsidRDefault="00233ECF" w:rsidP="00233ECF">
      <w:pPr>
        <w:spacing w:after="0" w:line="192" w:lineRule="auto"/>
        <w:jc w:val="both"/>
        <w:rPr>
          <w:b/>
          <w:sz w:val="56"/>
          <w:szCs w:val="56"/>
        </w:rPr>
      </w:pPr>
    </w:p>
    <w:p w:rsidR="00233ECF" w:rsidRPr="003D4F6C" w:rsidRDefault="00233ECF" w:rsidP="00233ECF">
      <w:pPr>
        <w:spacing w:after="0" w:line="192" w:lineRule="auto"/>
        <w:jc w:val="center"/>
      </w:pPr>
    </w:p>
    <w:p w:rsidR="00233ECF" w:rsidRPr="003D4F6C" w:rsidRDefault="00233ECF" w:rsidP="00233ECF">
      <w:pPr>
        <w:spacing w:after="0" w:line="192" w:lineRule="auto"/>
        <w:jc w:val="center"/>
      </w:pPr>
    </w:p>
    <w:p w:rsidR="00233ECF" w:rsidRPr="003D4F6C" w:rsidRDefault="00233ECF" w:rsidP="00233ECF">
      <w:pPr>
        <w:spacing w:after="0" w:line="192" w:lineRule="auto"/>
        <w:jc w:val="center"/>
      </w:pPr>
    </w:p>
    <w:p w:rsidR="00233ECF" w:rsidRDefault="00431126" w:rsidP="00233ECF">
      <w:pPr>
        <w:spacing w:after="0" w:line="192" w:lineRule="auto"/>
        <w:jc w:val="center"/>
        <w:rPr>
          <w:b/>
          <w:sz w:val="28"/>
          <w:szCs w:val="28"/>
        </w:rPr>
      </w:pPr>
      <w:r w:rsidRPr="00431126">
        <w:rPr>
          <w:lang w:val="be-BY"/>
        </w:rPr>
        <w:pict>
          <v:shape id="_x0000_i1034" type="#_x0000_t136" style="width:165.75pt;height:29.3pt" fillcolor="#00b050" strokecolor="#c00000">
            <v:shadow on="t" color="#b2b2b2" opacity="52429f" offset="3pt"/>
            <v:textpath style="font-family:&quot;Times New Roman&quot;;font-size:8pt;v-text-kern:t" trim="t" fitpath="t" string="Наш адрес"/>
          </v:shape>
        </w:pict>
      </w:r>
    </w:p>
    <w:p w:rsidR="00233ECF" w:rsidRPr="00C869E2" w:rsidRDefault="00233ECF" w:rsidP="00233ECF">
      <w:pPr>
        <w:spacing w:after="0" w:line="192" w:lineRule="auto"/>
        <w:jc w:val="center"/>
        <w:rPr>
          <w:sz w:val="28"/>
          <w:szCs w:val="28"/>
        </w:rPr>
      </w:pPr>
      <w:r>
        <w:rPr>
          <w:sz w:val="28"/>
          <w:szCs w:val="28"/>
        </w:rPr>
        <w:t>231390</w:t>
      </w:r>
    </w:p>
    <w:p w:rsidR="00233ECF" w:rsidRPr="00C869E2" w:rsidRDefault="00233ECF" w:rsidP="00233ECF">
      <w:pPr>
        <w:spacing w:after="0" w:line="192" w:lineRule="auto"/>
        <w:jc w:val="center"/>
        <w:rPr>
          <w:sz w:val="28"/>
          <w:szCs w:val="28"/>
        </w:rPr>
      </w:pPr>
      <w:r w:rsidRPr="00C869E2">
        <w:rPr>
          <w:sz w:val="28"/>
          <w:szCs w:val="28"/>
        </w:rPr>
        <w:t>Гродненская область</w:t>
      </w:r>
    </w:p>
    <w:p w:rsidR="00233ECF" w:rsidRPr="00C869E2" w:rsidRDefault="00233ECF" w:rsidP="00233ECF">
      <w:pPr>
        <w:spacing w:after="0" w:line="192" w:lineRule="auto"/>
        <w:jc w:val="center"/>
        <w:rPr>
          <w:sz w:val="28"/>
          <w:szCs w:val="28"/>
        </w:rPr>
      </w:pPr>
      <w:r>
        <w:rPr>
          <w:sz w:val="28"/>
          <w:szCs w:val="28"/>
        </w:rPr>
        <w:t>Вороновский</w:t>
      </w:r>
      <w:r w:rsidRPr="00C869E2">
        <w:rPr>
          <w:sz w:val="28"/>
          <w:szCs w:val="28"/>
        </w:rPr>
        <w:t xml:space="preserve"> район</w:t>
      </w:r>
    </w:p>
    <w:p w:rsidR="00233ECF" w:rsidRPr="00C869E2" w:rsidRDefault="00233ECF" w:rsidP="00233ECF">
      <w:pPr>
        <w:spacing w:after="0" w:line="192" w:lineRule="auto"/>
        <w:jc w:val="center"/>
        <w:rPr>
          <w:sz w:val="28"/>
          <w:szCs w:val="28"/>
        </w:rPr>
      </w:pPr>
      <w:r>
        <w:rPr>
          <w:sz w:val="28"/>
          <w:szCs w:val="28"/>
        </w:rPr>
        <w:t>г.п.Радунь</w:t>
      </w:r>
    </w:p>
    <w:p w:rsidR="00233ECF" w:rsidRDefault="00233ECF" w:rsidP="00233ECF">
      <w:pPr>
        <w:spacing w:after="0" w:line="192" w:lineRule="auto"/>
        <w:jc w:val="center"/>
        <w:rPr>
          <w:sz w:val="28"/>
          <w:szCs w:val="28"/>
        </w:rPr>
      </w:pPr>
      <w:r>
        <w:rPr>
          <w:sz w:val="28"/>
          <w:szCs w:val="28"/>
        </w:rPr>
        <w:t>ул. Ленина 36/А</w:t>
      </w:r>
    </w:p>
    <w:p w:rsidR="00233ECF" w:rsidRPr="00897C5F" w:rsidRDefault="00233ECF" w:rsidP="00233ECF">
      <w:pPr>
        <w:spacing w:after="0" w:line="192" w:lineRule="auto"/>
        <w:jc w:val="center"/>
        <w:rPr>
          <w:sz w:val="28"/>
          <w:szCs w:val="28"/>
        </w:rPr>
      </w:pPr>
      <w:r w:rsidRPr="00C869E2">
        <w:rPr>
          <w:sz w:val="28"/>
          <w:szCs w:val="28"/>
        </w:rPr>
        <w:t>Конт</w:t>
      </w:r>
      <w:r>
        <w:rPr>
          <w:sz w:val="28"/>
          <w:szCs w:val="28"/>
        </w:rPr>
        <w:t xml:space="preserve">актный </w:t>
      </w:r>
      <w:r w:rsidRPr="00C869E2">
        <w:rPr>
          <w:sz w:val="28"/>
          <w:szCs w:val="28"/>
        </w:rPr>
        <w:t>тел</w:t>
      </w:r>
      <w:r>
        <w:rPr>
          <w:sz w:val="28"/>
          <w:szCs w:val="28"/>
        </w:rPr>
        <w:t>ефон</w:t>
      </w:r>
      <w:r w:rsidRPr="00897C5F">
        <w:rPr>
          <w:sz w:val="28"/>
          <w:szCs w:val="28"/>
        </w:rPr>
        <w:t>: 8(01594)</w:t>
      </w:r>
      <w:r>
        <w:rPr>
          <w:sz w:val="28"/>
          <w:szCs w:val="28"/>
        </w:rPr>
        <w:t>23141</w:t>
      </w:r>
    </w:p>
    <w:p w:rsidR="00233ECF" w:rsidRPr="00897C5F" w:rsidRDefault="00233ECF" w:rsidP="00233ECF">
      <w:pPr>
        <w:spacing w:after="0" w:line="192" w:lineRule="auto"/>
        <w:jc w:val="center"/>
        <w:rPr>
          <w:sz w:val="28"/>
          <w:szCs w:val="28"/>
        </w:rPr>
      </w:pPr>
      <w:r w:rsidRPr="00C869E2">
        <w:rPr>
          <w:sz w:val="28"/>
          <w:szCs w:val="28"/>
          <w:lang w:val="en-US"/>
        </w:rPr>
        <w:t>e</w:t>
      </w:r>
      <w:r w:rsidRPr="00897C5F">
        <w:rPr>
          <w:sz w:val="28"/>
          <w:szCs w:val="28"/>
        </w:rPr>
        <w:t>-</w:t>
      </w:r>
      <w:r w:rsidRPr="00C869E2">
        <w:rPr>
          <w:sz w:val="28"/>
          <w:szCs w:val="28"/>
          <w:lang w:val="en-US"/>
        </w:rPr>
        <w:t>mail</w:t>
      </w:r>
      <w:r w:rsidRPr="00897C5F">
        <w:rPr>
          <w:sz w:val="28"/>
          <w:szCs w:val="28"/>
        </w:rPr>
        <w:t xml:space="preserve">: </w:t>
      </w:r>
      <w:r>
        <w:rPr>
          <w:sz w:val="28"/>
          <w:szCs w:val="28"/>
          <w:lang w:val="en-US"/>
        </w:rPr>
        <w:t>radsh2@tut.by</w:t>
      </w:r>
    </w:p>
    <w:p w:rsidR="00233ECF" w:rsidRDefault="00233ECF" w:rsidP="00233ECF">
      <w:pPr>
        <w:spacing w:after="0" w:line="192" w:lineRule="auto"/>
        <w:rPr>
          <w:color w:val="000000"/>
        </w:rPr>
      </w:pPr>
    </w:p>
    <w:sectPr w:rsidR="00233ECF" w:rsidSect="00233ECF">
      <w:type w:val="continuous"/>
      <w:pgSz w:w="16838" w:h="11906" w:orient="landscape"/>
      <w:pgMar w:top="1701" w:right="567" w:bottom="1134" w:left="1701" w:header="709" w:footer="709" w:gutter="0"/>
      <w:cols w:num="3"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A24" w:rsidRDefault="00462A24" w:rsidP="00D834E7">
      <w:pPr>
        <w:spacing w:after="0" w:line="240" w:lineRule="auto"/>
      </w:pPr>
      <w:r>
        <w:separator/>
      </w:r>
    </w:p>
  </w:endnote>
  <w:endnote w:type="continuationSeparator" w:id="1">
    <w:p w:rsidR="00462A24" w:rsidRDefault="00462A24" w:rsidP="00D834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98424"/>
      <w:docPartObj>
        <w:docPartGallery w:val="Page Numbers (Bottom of Page)"/>
        <w:docPartUnique/>
      </w:docPartObj>
    </w:sdtPr>
    <w:sdtContent>
      <w:p w:rsidR="007E0F7B" w:rsidRDefault="00431126">
        <w:pPr>
          <w:pStyle w:val="ac"/>
          <w:jc w:val="right"/>
        </w:pPr>
        <w:fldSimple w:instr=" PAGE   \* MERGEFORMAT ">
          <w:r w:rsidR="00463C56">
            <w:rPr>
              <w:noProof/>
            </w:rPr>
            <w:t>8</w:t>
          </w:r>
        </w:fldSimple>
      </w:p>
    </w:sdtContent>
  </w:sdt>
  <w:p w:rsidR="007E0F7B" w:rsidRDefault="007E0F7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A24" w:rsidRDefault="00462A24" w:rsidP="00D834E7">
      <w:pPr>
        <w:spacing w:after="0" w:line="240" w:lineRule="auto"/>
      </w:pPr>
      <w:r>
        <w:separator/>
      </w:r>
    </w:p>
  </w:footnote>
  <w:footnote w:type="continuationSeparator" w:id="1">
    <w:p w:rsidR="00462A24" w:rsidRDefault="00462A24" w:rsidP="00D834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627D2"/>
    <w:multiLevelType w:val="multilevel"/>
    <w:tmpl w:val="3132A3D0"/>
    <w:lvl w:ilvl="0">
      <w:start w:val="1"/>
      <w:numFmt w:val="decimal"/>
      <w:suff w:val="space"/>
      <w:lvlText w:val="Глава %1"/>
      <w:lvlJc w:val="left"/>
      <w:rPr>
        <w:rFonts w:ascii="Times New Roman" w:hAnsi="Times New Roman" w:cs="Times New Roman" w:hint="default"/>
        <w:i w:val="0"/>
        <w:iCs w:val="0"/>
        <w:sz w:val="28"/>
        <w:szCs w:val="28"/>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
    <w:nsid w:val="19ED48C2"/>
    <w:multiLevelType w:val="hybridMultilevel"/>
    <w:tmpl w:val="005E8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6B032B5"/>
    <w:multiLevelType w:val="multilevel"/>
    <w:tmpl w:val="2A7C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0A6120"/>
    <w:multiLevelType w:val="hybridMultilevel"/>
    <w:tmpl w:val="B0A071C8"/>
    <w:lvl w:ilvl="0" w:tplc="916440F6">
      <w:start w:val="1"/>
      <w:numFmt w:val="bullet"/>
      <w:lvlText w:val="•"/>
      <w:lvlJc w:val="left"/>
      <w:pPr>
        <w:ind w:left="14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086F38">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6018E6">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5E6EE76">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5493FA">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90C4E1C">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646088">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B8C0DA">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9E9164">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4BEC5FAA"/>
    <w:multiLevelType w:val="hybridMultilevel"/>
    <w:tmpl w:val="4C64F860"/>
    <w:lvl w:ilvl="0" w:tplc="7A3AA8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4CF47702"/>
    <w:multiLevelType w:val="multilevel"/>
    <w:tmpl w:val="9E22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AC864D6"/>
    <w:multiLevelType w:val="hybridMultilevel"/>
    <w:tmpl w:val="44B40C62"/>
    <w:lvl w:ilvl="0" w:tplc="0419000F">
      <w:start w:val="1"/>
      <w:numFmt w:val="decimal"/>
      <w:lvlText w:val="%1."/>
      <w:lvlJc w:val="left"/>
      <w:pPr>
        <w:ind w:left="644" w:hanging="360"/>
      </w:pPr>
      <w:rPr>
        <w:rFonts w:hint="default"/>
      </w:rPr>
    </w:lvl>
    <w:lvl w:ilvl="1" w:tplc="4A7C07BC">
      <w:start w:val="4"/>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D24A69"/>
    <w:multiLevelType w:val="multilevel"/>
    <w:tmpl w:val="4A72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42731D"/>
    <w:multiLevelType w:val="hybridMultilevel"/>
    <w:tmpl w:val="E7DC8038"/>
    <w:lvl w:ilvl="0" w:tplc="61D23EA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E0CF98">
      <w:start w:val="1"/>
      <w:numFmt w:val="decimal"/>
      <w:lvlText w:val="%2)"/>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686BB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EC9CB6">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6A68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70C67E">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7E60D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C279C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0A68F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 w:numId="3">
    <w:abstractNumId w:val="7"/>
  </w:num>
  <w:num w:numId="4">
    <w:abstractNumId w:val="2"/>
  </w:num>
  <w:num w:numId="5">
    <w:abstractNumId w:val="5"/>
  </w:num>
  <w:num w:numId="6">
    <w:abstractNumId w:val="3"/>
  </w:num>
  <w:num w:numId="7">
    <w:abstractNumId w:val="8"/>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D5A1B"/>
    <w:rsid w:val="00000D82"/>
    <w:rsid w:val="00016459"/>
    <w:rsid w:val="00032DF6"/>
    <w:rsid w:val="00082833"/>
    <w:rsid w:val="000864E6"/>
    <w:rsid w:val="000A375F"/>
    <w:rsid w:val="000B5760"/>
    <w:rsid w:val="000B6024"/>
    <w:rsid w:val="000D031A"/>
    <w:rsid w:val="000E474D"/>
    <w:rsid w:val="000F4F8E"/>
    <w:rsid w:val="000F540A"/>
    <w:rsid w:val="000F744A"/>
    <w:rsid w:val="0011607E"/>
    <w:rsid w:val="001176DA"/>
    <w:rsid w:val="00125F6E"/>
    <w:rsid w:val="001360B1"/>
    <w:rsid w:val="00151EA4"/>
    <w:rsid w:val="00151EE7"/>
    <w:rsid w:val="001760EC"/>
    <w:rsid w:val="00176104"/>
    <w:rsid w:val="001857B7"/>
    <w:rsid w:val="00187B7B"/>
    <w:rsid w:val="00187F52"/>
    <w:rsid w:val="00196B7A"/>
    <w:rsid w:val="00197013"/>
    <w:rsid w:val="001A395E"/>
    <w:rsid w:val="001B2E6F"/>
    <w:rsid w:val="001C2BB5"/>
    <w:rsid w:val="001D0DC9"/>
    <w:rsid w:val="002129FC"/>
    <w:rsid w:val="00214AA3"/>
    <w:rsid w:val="002216F6"/>
    <w:rsid w:val="00233ECF"/>
    <w:rsid w:val="0024211A"/>
    <w:rsid w:val="00254D8F"/>
    <w:rsid w:val="00255C09"/>
    <w:rsid w:val="002573AF"/>
    <w:rsid w:val="002577D7"/>
    <w:rsid w:val="0027578C"/>
    <w:rsid w:val="00281888"/>
    <w:rsid w:val="00297C6B"/>
    <w:rsid w:val="002A28ED"/>
    <w:rsid w:val="002B0C04"/>
    <w:rsid w:val="002C1FA3"/>
    <w:rsid w:val="002D0135"/>
    <w:rsid w:val="002E1925"/>
    <w:rsid w:val="002F3A39"/>
    <w:rsid w:val="002F55BE"/>
    <w:rsid w:val="002F5EA8"/>
    <w:rsid w:val="00331B21"/>
    <w:rsid w:val="00336021"/>
    <w:rsid w:val="00356209"/>
    <w:rsid w:val="00365261"/>
    <w:rsid w:val="0036683B"/>
    <w:rsid w:val="0036696A"/>
    <w:rsid w:val="00370525"/>
    <w:rsid w:val="0037125E"/>
    <w:rsid w:val="00372E2C"/>
    <w:rsid w:val="00381E6D"/>
    <w:rsid w:val="003A2D2A"/>
    <w:rsid w:val="003A593B"/>
    <w:rsid w:val="003B08C6"/>
    <w:rsid w:val="003B0F13"/>
    <w:rsid w:val="003B3A24"/>
    <w:rsid w:val="003B5DC6"/>
    <w:rsid w:val="003D4F6C"/>
    <w:rsid w:val="003E3860"/>
    <w:rsid w:val="003F19B8"/>
    <w:rsid w:val="004102F4"/>
    <w:rsid w:val="00421294"/>
    <w:rsid w:val="00423F02"/>
    <w:rsid w:val="00431126"/>
    <w:rsid w:val="00434EB4"/>
    <w:rsid w:val="0044192D"/>
    <w:rsid w:val="004568AD"/>
    <w:rsid w:val="0046237E"/>
    <w:rsid w:val="00462A24"/>
    <w:rsid w:val="00463C56"/>
    <w:rsid w:val="00471C91"/>
    <w:rsid w:val="004736B3"/>
    <w:rsid w:val="00477D36"/>
    <w:rsid w:val="00484F55"/>
    <w:rsid w:val="004A38D2"/>
    <w:rsid w:val="00503715"/>
    <w:rsid w:val="00513880"/>
    <w:rsid w:val="005172EC"/>
    <w:rsid w:val="00523D2C"/>
    <w:rsid w:val="00523DAF"/>
    <w:rsid w:val="005305FF"/>
    <w:rsid w:val="0053349F"/>
    <w:rsid w:val="00557583"/>
    <w:rsid w:val="005579FF"/>
    <w:rsid w:val="0057352E"/>
    <w:rsid w:val="00575B34"/>
    <w:rsid w:val="005D3768"/>
    <w:rsid w:val="005E42A4"/>
    <w:rsid w:val="005E5FE8"/>
    <w:rsid w:val="00617868"/>
    <w:rsid w:val="006235D5"/>
    <w:rsid w:val="00630830"/>
    <w:rsid w:val="006369AD"/>
    <w:rsid w:val="00637747"/>
    <w:rsid w:val="00660115"/>
    <w:rsid w:val="006710BE"/>
    <w:rsid w:val="006767A6"/>
    <w:rsid w:val="00682762"/>
    <w:rsid w:val="006874A0"/>
    <w:rsid w:val="006A64E3"/>
    <w:rsid w:val="006B5B90"/>
    <w:rsid w:val="006C20CD"/>
    <w:rsid w:val="006C53F4"/>
    <w:rsid w:val="006D2CDB"/>
    <w:rsid w:val="006E368F"/>
    <w:rsid w:val="006E6C1C"/>
    <w:rsid w:val="006F0D8C"/>
    <w:rsid w:val="006F5E1A"/>
    <w:rsid w:val="007176A1"/>
    <w:rsid w:val="007241BE"/>
    <w:rsid w:val="00736A78"/>
    <w:rsid w:val="00736B34"/>
    <w:rsid w:val="00737553"/>
    <w:rsid w:val="00740334"/>
    <w:rsid w:val="00743EFC"/>
    <w:rsid w:val="00751346"/>
    <w:rsid w:val="00795F46"/>
    <w:rsid w:val="00796799"/>
    <w:rsid w:val="007B6C9F"/>
    <w:rsid w:val="007C0725"/>
    <w:rsid w:val="007C0F46"/>
    <w:rsid w:val="007D5A1B"/>
    <w:rsid w:val="007E0D1C"/>
    <w:rsid w:val="007E0F7B"/>
    <w:rsid w:val="008001B7"/>
    <w:rsid w:val="008015E0"/>
    <w:rsid w:val="00803BFC"/>
    <w:rsid w:val="00804F29"/>
    <w:rsid w:val="00805D52"/>
    <w:rsid w:val="00817004"/>
    <w:rsid w:val="008347F4"/>
    <w:rsid w:val="00855738"/>
    <w:rsid w:val="0086693C"/>
    <w:rsid w:val="00882E12"/>
    <w:rsid w:val="00887168"/>
    <w:rsid w:val="00891F0F"/>
    <w:rsid w:val="0089247E"/>
    <w:rsid w:val="008A1BE9"/>
    <w:rsid w:val="008B06F4"/>
    <w:rsid w:val="008B2799"/>
    <w:rsid w:val="008B4065"/>
    <w:rsid w:val="008B61EA"/>
    <w:rsid w:val="008B7364"/>
    <w:rsid w:val="008F463E"/>
    <w:rsid w:val="009116CF"/>
    <w:rsid w:val="00911C19"/>
    <w:rsid w:val="00930C1C"/>
    <w:rsid w:val="00960831"/>
    <w:rsid w:val="00982B06"/>
    <w:rsid w:val="00983895"/>
    <w:rsid w:val="00983FAD"/>
    <w:rsid w:val="009842A4"/>
    <w:rsid w:val="009923D9"/>
    <w:rsid w:val="00993674"/>
    <w:rsid w:val="009C332E"/>
    <w:rsid w:val="009C5629"/>
    <w:rsid w:val="009C578B"/>
    <w:rsid w:val="009C6A1C"/>
    <w:rsid w:val="009E2274"/>
    <w:rsid w:val="009F2E97"/>
    <w:rsid w:val="00A13EAE"/>
    <w:rsid w:val="00A2335D"/>
    <w:rsid w:val="00A2673A"/>
    <w:rsid w:val="00A27DCB"/>
    <w:rsid w:val="00A32F2A"/>
    <w:rsid w:val="00A36A7E"/>
    <w:rsid w:val="00A82412"/>
    <w:rsid w:val="00A9082E"/>
    <w:rsid w:val="00A94F97"/>
    <w:rsid w:val="00AB37B8"/>
    <w:rsid w:val="00AB5F42"/>
    <w:rsid w:val="00AC48DD"/>
    <w:rsid w:val="00AD62BF"/>
    <w:rsid w:val="00AE122E"/>
    <w:rsid w:val="00B0084A"/>
    <w:rsid w:val="00B1091F"/>
    <w:rsid w:val="00B13CEE"/>
    <w:rsid w:val="00B258A0"/>
    <w:rsid w:val="00B33AC4"/>
    <w:rsid w:val="00B429A0"/>
    <w:rsid w:val="00B52FE9"/>
    <w:rsid w:val="00B72381"/>
    <w:rsid w:val="00B73B47"/>
    <w:rsid w:val="00B87DEF"/>
    <w:rsid w:val="00BB3B73"/>
    <w:rsid w:val="00BC7061"/>
    <w:rsid w:val="00BE412D"/>
    <w:rsid w:val="00BF4010"/>
    <w:rsid w:val="00C10B56"/>
    <w:rsid w:val="00C157D5"/>
    <w:rsid w:val="00C22E12"/>
    <w:rsid w:val="00C22E1B"/>
    <w:rsid w:val="00C26664"/>
    <w:rsid w:val="00C708ED"/>
    <w:rsid w:val="00C8546B"/>
    <w:rsid w:val="00C923BE"/>
    <w:rsid w:val="00CA6AF3"/>
    <w:rsid w:val="00CB068F"/>
    <w:rsid w:val="00CD1289"/>
    <w:rsid w:val="00CD1D54"/>
    <w:rsid w:val="00CE1BFB"/>
    <w:rsid w:val="00CE1EF4"/>
    <w:rsid w:val="00CF291C"/>
    <w:rsid w:val="00CF74B8"/>
    <w:rsid w:val="00D02820"/>
    <w:rsid w:val="00D04AD3"/>
    <w:rsid w:val="00D100DC"/>
    <w:rsid w:val="00D10CFE"/>
    <w:rsid w:val="00D3124B"/>
    <w:rsid w:val="00D67599"/>
    <w:rsid w:val="00D82CD1"/>
    <w:rsid w:val="00D834E7"/>
    <w:rsid w:val="00DA1C8A"/>
    <w:rsid w:val="00DB41B6"/>
    <w:rsid w:val="00DC4DB1"/>
    <w:rsid w:val="00DD0448"/>
    <w:rsid w:val="00E00C03"/>
    <w:rsid w:val="00E138E7"/>
    <w:rsid w:val="00E17608"/>
    <w:rsid w:val="00E31FF0"/>
    <w:rsid w:val="00E33A42"/>
    <w:rsid w:val="00E41DDF"/>
    <w:rsid w:val="00E626EA"/>
    <w:rsid w:val="00E659FC"/>
    <w:rsid w:val="00E72924"/>
    <w:rsid w:val="00E73091"/>
    <w:rsid w:val="00E81F3B"/>
    <w:rsid w:val="00E94072"/>
    <w:rsid w:val="00EB1976"/>
    <w:rsid w:val="00EB6C95"/>
    <w:rsid w:val="00F204E3"/>
    <w:rsid w:val="00F210E2"/>
    <w:rsid w:val="00F22C26"/>
    <w:rsid w:val="00F4287B"/>
    <w:rsid w:val="00F52453"/>
    <w:rsid w:val="00F75EA9"/>
    <w:rsid w:val="00F94869"/>
    <w:rsid w:val="00FA3230"/>
    <w:rsid w:val="00FA495C"/>
    <w:rsid w:val="00FB0E0B"/>
    <w:rsid w:val="00FC1813"/>
    <w:rsid w:val="00FD53C9"/>
    <w:rsid w:val="00FE0BC1"/>
    <w:rsid w:val="00FE71DA"/>
    <w:rsid w:val="00FF4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B34"/>
  </w:style>
  <w:style w:type="paragraph" w:styleId="1">
    <w:name w:val="heading 1"/>
    <w:basedOn w:val="a"/>
    <w:next w:val="a"/>
    <w:link w:val="10"/>
    <w:uiPriority w:val="9"/>
    <w:qFormat/>
    <w:rsid w:val="00E94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B723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7E0D1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7E0D1C"/>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D5A1B"/>
  </w:style>
  <w:style w:type="character" w:customStyle="1" w:styleId="buk">
    <w:name w:val="buk"/>
    <w:basedOn w:val="a0"/>
    <w:rsid w:val="007D5A1B"/>
  </w:style>
  <w:style w:type="character" w:customStyle="1" w:styleId="textblue">
    <w:name w:val="textblue"/>
    <w:basedOn w:val="a0"/>
    <w:rsid w:val="007D5A1B"/>
  </w:style>
  <w:style w:type="paragraph" w:styleId="a3">
    <w:name w:val="List Paragraph"/>
    <w:basedOn w:val="a"/>
    <w:uiPriority w:val="34"/>
    <w:qFormat/>
    <w:rsid w:val="007D5A1B"/>
    <w:pPr>
      <w:ind w:left="720"/>
      <w:contextualSpacing/>
    </w:pPr>
  </w:style>
  <w:style w:type="paragraph" w:customStyle="1" w:styleId="rtejustify">
    <w:name w:val="rtejustify"/>
    <w:basedOn w:val="a"/>
    <w:rsid w:val="00D100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qFormat/>
    <w:rsid w:val="002E1925"/>
    <w:pPr>
      <w:tabs>
        <w:tab w:val="left" w:pos="7935"/>
      </w:tabs>
      <w:spacing w:after="0" w:line="360" w:lineRule="auto"/>
      <w:contextualSpacing/>
    </w:pPr>
    <w:rPr>
      <w:rFonts w:eastAsiaTheme="minorEastAsia"/>
      <w:lang w:eastAsia="ru-RU"/>
    </w:rPr>
  </w:style>
  <w:style w:type="paragraph" w:customStyle="1" w:styleId="a4">
    <w:name w:val="СТИЛЬ НАУЧНОЙ РАБОТЫ"/>
    <w:basedOn w:val="2"/>
    <w:link w:val="a5"/>
    <w:uiPriority w:val="99"/>
    <w:rsid w:val="00B72381"/>
    <w:pPr>
      <w:keepLines w:val="0"/>
      <w:numPr>
        <w:ilvl w:val="1"/>
      </w:numPr>
      <w:spacing w:before="0" w:line="240" w:lineRule="auto"/>
      <w:jc w:val="center"/>
    </w:pPr>
    <w:rPr>
      <w:rFonts w:ascii="Times New Roman" w:eastAsia="Calibri" w:hAnsi="Times New Roman" w:cs="Times New Roman"/>
      <w:b/>
      <w:bCs/>
      <w:iCs/>
      <w:sz w:val="24"/>
      <w:szCs w:val="24"/>
      <w:lang w:eastAsia="ru-RU"/>
    </w:rPr>
  </w:style>
  <w:style w:type="character" w:customStyle="1" w:styleId="a5">
    <w:name w:val="СТИЛЬ НАУЧНОЙ РАБОТЫ Знак"/>
    <w:basedOn w:val="20"/>
    <w:link w:val="a4"/>
    <w:uiPriority w:val="99"/>
    <w:locked/>
    <w:rsid w:val="00B72381"/>
    <w:rPr>
      <w:rFonts w:ascii="Times New Roman" w:eastAsia="Calibri" w:hAnsi="Times New Roman" w:cs="Times New Roman"/>
      <w:b/>
      <w:bCs/>
      <w:iCs/>
      <w:color w:val="2E74B5" w:themeColor="accent1" w:themeShade="BF"/>
      <w:sz w:val="24"/>
      <w:szCs w:val="24"/>
      <w:lang w:eastAsia="ru-RU"/>
    </w:rPr>
  </w:style>
  <w:style w:type="character" w:customStyle="1" w:styleId="20">
    <w:name w:val="Заголовок 2 Знак"/>
    <w:basedOn w:val="a0"/>
    <w:link w:val="2"/>
    <w:uiPriority w:val="9"/>
    <w:semiHidden/>
    <w:rsid w:val="00B72381"/>
    <w:rPr>
      <w:rFonts w:asciiTheme="majorHAnsi" w:eastAsiaTheme="majorEastAsia" w:hAnsiTheme="majorHAnsi" w:cstheme="majorBidi"/>
      <w:color w:val="2E74B5" w:themeColor="accent1" w:themeShade="BF"/>
      <w:sz w:val="26"/>
      <w:szCs w:val="26"/>
    </w:rPr>
  </w:style>
  <w:style w:type="paragraph" w:styleId="a6">
    <w:name w:val="Normal (Web)"/>
    <w:basedOn w:val="a"/>
    <w:uiPriority w:val="99"/>
    <w:unhideWhenUsed/>
    <w:rsid w:val="001970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qFormat/>
    <w:rsid w:val="00197013"/>
    <w:rPr>
      <w:b/>
      <w:bCs/>
    </w:rPr>
  </w:style>
  <w:style w:type="paragraph" w:customStyle="1" w:styleId="txtj">
    <w:name w:val="txtj"/>
    <w:basedOn w:val="a"/>
    <w:rsid w:val="00E31F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11607E"/>
    <w:rPr>
      <w:color w:val="0000FF"/>
      <w:u w:val="single"/>
    </w:rPr>
  </w:style>
  <w:style w:type="paragraph" w:customStyle="1" w:styleId="p139">
    <w:name w:val="p139"/>
    <w:basedOn w:val="a"/>
    <w:rsid w:val="00B109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day">
    <w:name w:val="dday"/>
    <w:basedOn w:val="a0"/>
    <w:rsid w:val="002216F6"/>
  </w:style>
  <w:style w:type="character" w:styleId="a9">
    <w:name w:val="Emphasis"/>
    <w:basedOn w:val="a0"/>
    <w:qFormat/>
    <w:rsid w:val="002216F6"/>
    <w:rPr>
      <w:i/>
      <w:iCs/>
    </w:rPr>
  </w:style>
  <w:style w:type="character" w:customStyle="1" w:styleId="mw-editsection-bracket">
    <w:name w:val="mw-editsection-bracket"/>
    <w:basedOn w:val="a0"/>
    <w:rsid w:val="00BF4010"/>
  </w:style>
  <w:style w:type="paragraph" w:customStyle="1" w:styleId="b-article-details">
    <w:name w:val="b-article-details"/>
    <w:basedOn w:val="a"/>
    <w:rsid w:val="00C22E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9">
    <w:name w:val="p559"/>
    <w:basedOn w:val="a"/>
    <w:rsid w:val="00A267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
    <w:rsid w:val="00A267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
    <w:name w:val="ft4"/>
    <w:basedOn w:val="a0"/>
    <w:rsid w:val="00A2673A"/>
  </w:style>
  <w:style w:type="character" w:customStyle="1" w:styleId="ft26">
    <w:name w:val="ft26"/>
    <w:basedOn w:val="a0"/>
    <w:rsid w:val="00A2673A"/>
  </w:style>
  <w:style w:type="paragraph" w:customStyle="1" w:styleId="p337">
    <w:name w:val="p337"/>
    <w:basedOn w:val="a"/>
    <w:rsid w:val="00A267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A267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7">
    <w:name w:val="ft27"/>
    <w:basedOn w:val="a0"/>
    <w:rsid w:val="00A2673A"/>
  </w:style>
  <w:style w:type="paragraph" w:customStyle="1" w:styleId="p60">
    <w:name w:val="p60"/>
    <w:basedOn w:val="a"/>
    <w:rsid w:val="00A267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A267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0">
    <w:name w:val="p560"/>
    <w:basedOn w:val="a"/>
    <w:rsid w:val="00A267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A267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D834E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834E7"/>
  </w:style>
  <w:style w:type="paragraph" w:styleId="ac">
    <w:name w:val="footer"/>
    <w:basedOn w:val="a"/>
    <w:link w:val="ad"/>
    <w:uiPriority w:val="99"/>
    <w:unhideWhenUsed/>
    <w:rsid w:val="00D834E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834E7"/>
  </w:style>
  <w:style w:type="paragraph" w:customStyle="1" w:styleId="capsefer">
    <w:name w:val="capsefer"/>
    <w:basedOn w:val="a"/>
    <w:rsid w:val="007513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7513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3">
    <w:name w:val="cap3"/>
    <w:basedOn w:val="a"/>
    <w:rsid w:val="00751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94072"/>
    <w:rPr>
      <w:rFonts w:asciiTheme="majorHAnsi" w:eastAsiaTheme="majorEastAsia" w:hAnsiTheme="majorHAnsi" w:cstheme="majorBidi"/>
      <w:b/>
      <w:bCs/>
      <w:color w:val="2E74B5" w:themeColor="accent1" w:themeShade="BF"/>
      <w:sz w:val="28"/>
      <w:szCs w:val="28"/>
    </w:rPr>
  </w:style>
  <w:style w:type="table" w:styleId="ae">
    <w:name w:val="Table Grid"/>
    <w:basedOn w:val="a1"/>
    <w:uiPriority w:val="39"/>
    <w:rsid w:val="007E0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7E0D1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E0D1C"/>
    <w:rPr>
      <w:rFonts w:ascii="Tahoma" w:hAnsi="Tahoma" w:cs="Tahoma"/>
      <w:sz w:val="16"/>
      <w:szCs w:val="16"/>
    </w:rPr>
  </w:style>
  <w:style w:type="character" w:customStyle="1" w:styleId="30">
    <w:name w:val="Заголовок 3 Знак"/>
    <w:basedOn w:val="a0"/>
    <w:link w:val="3"/>
    <w:rsid w:val="007E0D1C"/>
    <w:rPr>
      <w:rFonts w:ascii="Arial" w:eastAsia="Times New Roman" w:hAnsi="Arial" w:cs="Arial"/>
      <w:b/>
      <w:bCs/>
      <w:sz w:val="26"/>
      <w:szCs w:val="26"/>
      <w:lang w:eastAsia="ru-RU"/>
    </w:rPr>
  </w:style>
  <w:style w:type="character" w:customStyle="1" w:styleId="40">
    <w:name w:val="Заголовок 4 Знак"/>
    <w:basedOn w:val="a0"/>
    <w:link w:val="4"/>
    <w:rsid w:val="007E0D1C"/>
    <w:rPr>
      <w:rFonts w:ascii="Times New Roman" w:eastAsia="Times New Roman" w:hAnsi="Times New Roman" w:cs="Times New Roman"/>
      <w:b/>
      <w:bCs/>
      <w:sz w:val="28"/>
      <w:szCs w:val="28"/>
      <w:lang w:eastAsia="ru-RU"/>
    </w:rPr>
  </w:style>
</w:styles>
</file>

<file path=word/webSettings.xml><?xml version="1.0" encoding="utf-8"?>
<w:webSettings xmlns:r="http://schemas.openxmlformats.org/officeDocument/2006/relationships" xmlns:w="http://schemas.openxmlformats.org/wordprocessingml/2006/main">
  <w:divs>
    <w:div w:id="147748687">
      <w:bodyDiv w:val="1"/>
      <w:marLeft w:val="0"/>
      <w:marRight w:val="0"/>
      <w:marTop w:val="0"/>
      <w:marBottom w:val="0"/>
      <w:divBdr>
        <w:top w:val="none" w:sz="0" w:space="0" w:color="auto"/>
        <w:left w:val="none" w:sz="0" w:space="0" w:color="auto"/>
        <w:bottom w:val="none" w:sz="0" w:space="0" w:color="auto"/>
        <w:right w:val="none" w:sz="0" w:space="0" w:color="auto"/>
      </w:divBdr>
      <w:divsChild>
        <w:div w:id="181480845">
          <w:marLeft w:val="0"/>
          <w:marRight w:val="0"/>
          <w:marTop w:val="0"/>
          <w:marBottom w:val="0"/>
          <w:divBdr>
            <w:top w:val="none" w:sz="0" w:space="0" w:color="auto"/>
            <w:left w:val="none" w:sz="0" w:space="0" w:color="auto"/>
            <w:bottom w:val="none" w:sz="0" w:space="0" w:color="auto"/>
            <w:right w:val="none" w:sz="0" w:space="0" w:color="auto"/>
          </w:divBdr>
        </w:div>
      </w:divsChild>
    </w:div>
    <w:div w:id="206912399">
      <w:bodyDiv w:val="1"/>
      <w:marLeft w:val="0"/>
      <w:marRight w:val="0"/>
      <w:marTop w:val="0"/>
      <w:marBottom w:val="0"/>
      <w:divBdr>
        <w:top w:val="none" w:sz="0" w:space="0" w:color="auto"/>
        <w:left w:val="none" w:sz="0" w:space="0" w:color="auto"/>
        <w:bottom w:val="none" w:sz="0" w:space="0" w:color="auto"/>
        <w:right w:val="none" w:sz="0" w:space="0" w:color="auto"/>
      </w:divBdr>
      <w:divsChild>
        <w:div w:id="1108935610">
          <w:blockQuote w:val="1"/>
          <w:marLeft w:val="0"/>
          <w:marRight w:val="0"/>
          <w:marTop w:val="30"/>
          <w:marBottom w:val="375"/>
          <w:divBdr>
            <w:top w:val="none" w:sz="0" w:space="0" w:color="auto"/>
            <w:left w:val="none" w:sz="0" w:space="0" w:color="auto"/>
            <w:bottom w:val="none" w:sz="0" w:space="0" w:color="auto"/>
            <w:right w:val="none" w:sz="0" w:space="0" w:color="auto"/>
          </w:divBdr>
        </w:div>
      </w:divsChild>
    </w:div>
    <w:div w:id="229315568">
      <w:bodyDiv w:val="1"/>
      <w:marLeft w:val="0"/>
      <w:marRight w:val="0"/>
      <w:marTop w:val="0"/>
      <w:marBottom w:val="0"/>
      <w:divBdr>
        <w:top w:val="none" w:sz="0" w:space="0" w:color="auto"/>
        <w:left w:val="none" w:sz="0" w:space="0" w:color="auto"/>
        <w:bottom w:val="none" w:sz="0" w:space="0" w:color="auto"/>
        <w:right w:val="none" w:sz="0" w:space="0" w:color="auto"/>
      </w:divBdr>
    </w:div>
    <w:div w:id="326246064">
      <w:bodyDiv w:val="1"/>
      <w:marLeft w:val="0"/>
      <w:marRight w:val="0"/>
      <w:marTop w:val="0"/>
      <w:marBottom w:val="0"/>
      <w:divBdr>
        <w:top w:val="none" w:sz="0" w:space="0" w:color="auto"/>
        <w:left w:val="none" w:sz="0" w:space="0" w:color="auto"/>
        <w:bottom w:val="none" w:sz="0" w:space="0" w:color="auto"/>
        <w:right w:val="none" w:sz="0" w:space="0" w:color="auto"/>
      </w:divBdr>
    </w:div>
    <w:div w:id="335235167">
      <w:bodyDiv w:val="1"/>
      <w:marLeft w:val="0"/>
      <w:marRight w:val="0"/>
      <w:marTop w:val="0"/>
      <w:marBottom w:val="0"/>
      <w:divBdr>
        <w:top w:val="none" w:sz="0" w:space="0" w:color="auto"/>
        <w:left w:val="none" w:sz="0" w:space="0" w:color="auto"/>
        <w:bottom w:val="none" w:sz="0" w:space="0" w:color="auto"/>
        <w:right w:val="none" w:sz="0" w:space="0" w:color="auto"/>
      </w:divBdr>
    </w:div>
    <w:div w:id="514225507">
      <w:bodyDiv w:val="1"/>
      <w:marLeft w:val="0"/>
      <w:marRight w:val="0"/>
      <w:marTop w:val="0"/>
      <w:marBottom w:val="0"/>
      <w:divBdr>
        <w:top w:val="none" w:sz="0" w:space="0" w:color="auto"/>
        <w:left w:val="none" w:sz="0" w:space="0" w:color="auto"/>
        <w:bottom w:val="none" w:sz="0" w:space="0" w:color="auto"/>
        <w:right w:val="none" w:sz="0" w:space="0" w:color="auto"/>
      </w:divBdr>
    </w:div>
    <w:div w:id="787512147">
      <w:bodyDiv w:val="1"/>
      <w:marLeft w:val="0"/>
      <w:marRight w:val="0"/>
      <w:marTop w:val="0"/>
      <w:marBottom w:val="0"/>
      <w:divBdr>
        <w:top w:val="none" w:sz="0" w:space="0" w:color="auto"/>
        <w:left w:val="none" w:sz="0" w:space="0" w:color="auto"/>
        <w:bottom w:val="none" w:sz="0" w:space="0" w:color="auto"/>
        <w:right w:val="none" w:sz="0" w:space="0" w:color="auto"/>
      </w:divBdr>
      <w:divsChild>
        <w:div w:id="149271601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07905170">
      <w:bodyDiv w:val="1"/>
      <w:marLeft w:val="0"/>
      <w:marRight w:val="0"/>
      <w:marTop w:val="0"/>
      <w:marBottom w:val="0"/>
      <w:divBdr>
        <w:top w:val="none" w:sz="0" w:space="0" w:color="auto"/>
        <w:left w:val="none" w:sz="0" w:space="0" w:color="auto"/>
        <w:bottom w:val="none" w:sz="0" w:space="0" w:color="auto"/>
        <w:right w:val="none" w:sz="0" w:space="0" w:color="auto"/>
      </w:divBdr>
    </w:div>
    <w:div w:id="1137721605">
      <w:bodyDiv w:val="1"/>
      <w:marLeft w:val="0"/>
      <w:marRight w:val="0"/>
      <w:marTop w:val="0"/>
      <w:marBottom w:val="0"/>
      <w:divBdr>
        <w:top w:val="none" w:sz="0" w:space="0" w:color="auto"/>
        <w:left w:val="none" w:sz="0" w:space="0" w:color="auto"/>
        <w:bottom w:val="none" w:sz="0" w:space="0" w:color="auto"/>
        <w:right w:val="none" w:sz="0" w:space="0" w:color="auto"/>
      </w:divBdr>
    </w:div>
    <w:div w:id="1187251221">
      <w:bodyDiv w:val="1"/>
      <w:marLeft w:val="0"/>
      <w:marRight w:val="0"/>
      <w:marTop w:val="0"/>
      <w:marBottom w:val="0"/>
      <w:divBdr>
        <w:top w:val="none" w:sz="0" w:space="0" w:color="auto"/>
        <w:left w:val="none" w:sz="0" w:space="0" w:color="auto"/>
        <w:bottom w:val="none" w:sz="0" w:space="0" w:color="auto"/>
        <w:right w:val="none" w:sz="0" w:space="0" w:color="auto"/>
      </w:divBdr>
    </w:div>
    <w:div w:id="1416391585">
      <w:bodyDiv w:val="1"/>
      <w:marLeft w:val="0"/>
      <w:marRight w:val="0"/>
      <w:marTop w:val="0"/>
      <w:marBottom w:val="0"/>
      <w:divBdr>
        <w:top w:val="none" w:sz="0" w:space="0" w:color="auto"/>
        <w:left w:val="none" w:sz="0" w:space="0" w:color="auto"/>
        <w:bottom w:val="none" w:sz="0" w:space="0" w:color="auto"/>
        <w:right w:val="none" w:sz="0" w:space="0" w:color="auto"/>
      </w:divBdr>
    </w:div>
    <w:div w:id="1495872346">
      <w:bodyDiv w:val="1"/>
      <w:marLeft w:val="0"/>
      <w:marRight w:val="0"/>
      <w:marTop w:val="0"/>
      <w:marBottom w:val="0"/>
      <w:divBdr>
        <w:top w:val="none" w:sz="0" w:space="0" w:color="auto"/>
        <w:left w:val="none" w:sz="0" w:space="0" w:color="auto"/>
        <w:bottom w:val="none" w:sz="0" w:space="0" w:color="auto"/>
        <w:right w:val="none" w:sz="0" w:space="0" w:color="auto"/>
      </w:divBdr>
    </w:div>
    <w:div w:id="1530751439">
      <w:bodyDiv w:val="1"/>
      <w:marLeft w:val="0"/>
      <w:marRight w:val="0"/>
      <w:marTop w:val="0"/>
      <w:marBottom w:val="0"/>
      <w:divBdr>
        <w:top w:val="none" w:sz="0" w:space="0" w:color="auto"/>
        <w:left w:val="none" w:sz="0" w:space="0" w:color="auto"/>
        <w:bottom w:val="none" w:sz="0" w:space="0" w:color="auto"/>
        <w:right w:val="none" w:sz="0" w:space="0" w:color="auto"/>
      </w:divBdr>
    </w:div>
    <w:div w:id="1635720992">
      <w:bodyDiv w:val="1"/>
      <w:marLeft w:val="0"/>
      <w:marRight w:val="0"/>
      <w:marTop w:val="0"/>
      <w:marBottom w:val="0"/>
      <w:divBdr>
        <w:top w:val="none" w:sz="0" w:space="0" w:color="auto"/>
        <w:left w:val="none" w:sz="0" w:space="0" w:color="auto"/>
        <w:bottom w:val="none" w:sz="0" w:space="0" w:color="auto"/>
        <w:right w:val="none" w:sz="0" w:space="0" w:color="auto"/>
      </w:divBdr>
    </w:div>
    <w:div w:id="1649244707">
      <w:bodyDiv w:val="1"/>
      <w:marLeft w:val="0"/>
      <w:marRight w:val="0"/>
      <w:marTop w:val="0"/>
      <w:marBottom w:val="0"/>
      <w:divBdr>
        <w:top w:val="none" w:sz="0" w:space="0" w:color="auto"/>
        <w:left w:val="none" w:sz="0" w:space="0" w:color="auto"/>
        <w:bottom w:val="none" w:sz="0" w:space="0" w:color="auto"/>
        <w:right w:val="none" w:sz="0" w:space="0" w:color="auto"/>
      </w:divBdr>
    </w:div>
    <w:div w:id="1736468401">
      <w:bodyDiv w:val="1"/>
      <w:marLeft w:val="0"/>
      <w:marRight w:val="0"/>
      <w:marTop w:val="0"/>
      <w:marBottom w:val="0"/>
      <w:divBdr>
        <w:top w:val="none" w:sz="0" w:space="0" w:color="auto"/>
        <w:left w:val="none" w:sz="0" w:space="0" w:color="auto"/>
        <w:bottom w:val="none" w:sz="0" w:space="0" w:color="auto"/>
        <w:right w:val="none" w:sz="0" w:space="0" w:color="auto"/>
      </w:divBdr>
    </w:div>
    <w:div w:id="1918855348">
      <w:bodyDiv w:val="1"/>
      <w:marLeft w:val="0"/>
      <w:marRight w:val="0"/>
      <w:marTop w:val="0"/>
      <w:marBottom w:val="0"/>
      <w:divBdr>
        <w:top w:val="none" w:sz="0" w:space="0" w:color="auto"/>
        <w:left w:val="none" w:sz="0" w:space="0" w:color="auto"/>
        <w:bottom w:val="none" w:sz="0" w:space="0" w:color="auto"/>
        <w:right w:val="none" w:sz="0" w:space="0" w:color="auto"/>
      </w:divBdr>
      <w:divsChild>
        <w:div w:id="25522624">
          <w:marLeft w:val="0"/>
          <w:marRight w:val="0"/>
          <w:marTop w:val="0"/>
          <w:marBottom w:val="0"/>
          <w:divBdr>
            <w:top w:val="none" w:sz="0" w:space="0" w:color="auto"/>
            <w:left w:val="none" w:sz="0" w:space="0" w:color="auto"/>
            <w:bottom w:val="none" w:sz="0" w:space="0" w:color="auto"/>
            <w:right w:val="none" w:sz="0" w:space="0" w:color="auto"/>
          </w:divBdr>
        </w:div>
      </w:divsChild>
    </w:div>
    <w:div w:id="203418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0%BB%D1%8C%D1%81%D0%BA%D0%B8%D0%B9_%D0%BA%D0%BE%D0%BB%D0%BB%D0%B0%D0%B1%D0%BE%D1%80%D0%B0%D1%86%D0%B8%D0%BE%D0%BD%D0%B8%D0%B7%D0%BC_%D0%B2%D0%BE_%D0%92%D1%82%D0%BE%D1%80%D0%BE%D0%B9_%D0%BC%D0%B8%D1%80%D0%BE%D0%B2%D0%BE%D0%B9_%D0%B2%D0%BE%D0%B9%D0%BD%D0%B5" TargetMode="External"/><Relationship Id="rId18" Type="http://schemas.openxmlformats.org/officeDocument/2006/relationships/hyperlink" Target="http://mst.by/ru/programma-razvitiya-turizma-ru/" TargetMode="External"/><Relationship Id="rId26" Type="http://schemas.openxmlformats.org/officeDocument/2006/relationships/image" Target="media/image6.jpeg"/><Relationship Id="rId39" Type="http://schemas.openxmlformats.org/officeDocument/2006/relationships/image" Target="http://album.foto.ru/photos/pr0/228092/3559422.jpg"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http://album.foto.ru/photos/pr0/228092/3559412.jpg" TargetMode="External"/><Relationship Id="rId42" Type="http://schemas.openxmlformats.org/officeDocument/2006/relationships/hyperlink" Target="https://ru.wikipedia.org/wiki/%D0%93%D0%B5%D1%82%D1%82%D0%BE_%D0%B2_%D0%A0%D0%B0%D0%B4%D1%83%D0%BD%D0%B8_(%D0%92%D0%BE%D1%80%D0%BE%D0%BD%D0%BE%D0%B2%D1%81%D0%BA%D0%B8%D0%B9_%D1%80%D0%B0%D0%B9%D0%BE%D0%BD)" TargetMode="External"/><Relationship Id="rId47" Type="http://schemas.openxmlformats.org/officeDocument/2006/relationships/hyperlink" Target="https://ru.wikipedia.org/wiki/%D0%93%D0%B0%D0%BB%D0%B0%D1%85%D0%B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3%D0%B5%D1%82%D1%82%D0%BE_%D0%B2_%D0%A0%D0%B0%D0%B4%D1%83%D0%BD%D0%B8_(%D0%92%D0%BE%D1%80%D0%BE%D0%BD%D0%BE%D0%B2%D1%81%D0%BA%D0%B8%D0%B9_%D1%80%D0%B0%D0%B9%D0%BE%D0%BD)" TargetMode="External"/><Relationship Id="rId17" Type="http://schemas.openxmlformats.org/officeDocument/2006/relationships/hyperlink" Target="http://books.academic.ru/book.nsf/"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hyperlink" Target="https://ru.wikipedia.org/wiki/%D0%A0%D0%B0%D0%B2%D0%B2%D0%B8%D0%BD" TargetMode="External"/><Relationship Id="rId2" Type="http://schemas.openxmlformats.org/officeDocument/2006/relationships/numbering" Target="numbering.xml"/><Relationship Id="rId16" Type="http://schemas.openxmlformats.org/officeDocument/2006/relationships/hyperlink" Target="http://dyatlovo.com/modules/spravka/index.php?storytopic=6" TargetMode="External"/><Relationship Id="rId20" Type="http://schemas.openxmlformats.org/officeDocument/2006/relationships/image" Target="media/image2.jpeg"/><Relationship Id="rId29" Type="http://schemas.openxmlformats.org/officeDocument/2006/relationships/image" Target="media/image8.jpeg"/><Relationship Id="rId41" Type="http://schemas.openxmlformats.org/officeDocument/2006/relationships/hyperlink" Target="https://ru.wikipedia.org/wiki/%D0%9F%D0%BE%D0%BB%D1%8C%D1%81%D0%BA%D0%B8%D0%B9_%D0%BA%D0%BE%D0%BB%D0%BB%D0%B0%D0%B1%D0%BE%D1%80%D0%B0%D1%86%D0%B8%D0%BE%D0%BD%D0%B8%D0%B7%D0%BC_%D0%B2%D0%BE_%D0%92%D1%82%D0%BE%D1%80%D0%BE%D0%B9_%D0%BC%D0%B8%D1%80%D0%BE%D0%B2%D0%BE%D0%B9_%D0%B2%D0%BE%D0%B9%D0%BD%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0%D1%81%D0%B8%D0%BB%D0%B8%D1%88%D0%BA%D0%B8" TargetMode="External"/><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hyperlink" Target="https://ru.wikipedia.org/wiki/%D0%92%D0%B0%D1%81%D0%B8%D0%BB%D0%B8%D1%88%D0%BA%D0%B8" TargetMode="External"/><Relationship Id="rId40" Type="http://schemas.openxmlformats.org/officeDocument/2006/relationships/hyperlink" Target="https://ru.wikipedia.org/wiki/%D0%93%D0%B5%D1%82%D1%82%D0%BE_%D0%B2_%D0%A0%D0%B0%D0%B4%D1%83%D0%BD%D0%B8_(%D0%92%D0%BE%D1%80%D0%BE%D0%BD%D0%BE%D0%B2%D1%81%D0%BA%D0%B8%D0%B9_%D1%80%D0%B0%D0%B9%D0%BE%D0%BD)" TargetMode="External"/><Relationship Id="rId45" Type="http://schemas.openxmlformats.org/officeDocument/2006/relationships/hyperlink" Target="https://ru.wikipedia.org/wiki/1933" TargetMode="External"/><Relationship Id="rId5" Type="http://schemas.openxmlformats.org/officeDocument/2006/relationships/webSettings" Target="webSettings.xml"/><Relationship Id="rId15" Type="http://schemas.openxmlformats.org/officeDocument/2006/relationships/hyperlink" Target="https://ru.wikipedia.org/wiki/%D0%93%D0%B5%D1%82%D1%82%D0%BE_%D0%B2_%D0%A0%D0%B0%D0%B4%D1%83%D0%BD%D0%B8_(%D0%92%D0%BE%D1%80%D0%BE%D0%BD%D0%BE%D0%B2%D1%81%D0%BA%D0%B8%D0%B9_%D1%80%D0%B0%D0%B9%D0%BE%D0%BD)" TargetMode="External"/><Relationship Id="rId23" Type="http://schemas.openxmlformats.org/officeDocument/2006/relationships/hyperlink" Target="http://www.ejwiki.org/wiki/%D0%A0%D0%B0%D0%B4%D1%83%D0%BD%D1%8C_-_%D0%B5%D0%B2%D1%80%D0%B5%D0%B9%D1%81%D0%BA%D0%B0%D1%8F_%D0%BE%D0%B1%D1%89%D0%B8%D0%BD%D0%B0" TargetMode="External"/><Relationship Id="rId28" Type="http://schemas.openxmlformats.org/officeDocument/2006/relationships/footer" Target="footer1.xml"/><Relationship Id="rId36" Type="http://schemas.openxmlformats.org/officeDocument/2006/relationships/hyperlink" Target="https://ru.wikipedia.org/wiki/%D0%A7%D1%80%D0%B5%D0%B7%D0%B2%D1%8B%D1%87%D0%B0%D0%B9%D0%BD%D0%B0%D1%8F_%D0%B3%D0%BE%D1%81%D1%83%D0%B4%D0%B0%D1%80%D1%81%D1%82%D0%B2%D0%B5%D0%BD%D0%BD%D0%B0%D1%8F_%D0%BA%D0%BE%D0%BC%D0%B8%D1%81%D1%81%D0%B8%D1%8F_%D0%BF%D0%BE_%D1%83%D1%81%D1%82%D0%B0%D0%BD%D0%BE%D0%B2%D0%BB%D0%B5%D0%BD%D0%B8%D1%8E_%D0%B8_%D1%80%D0%B0%D1%81%D1%81%D0%BB%D0%B5%D0%B4%D0%BE%D0%B2%D0%B0%D0%BD%D0%B8%D1%8E_%D0%B7%D0%BB%D0%BE%D0%B4%D0%B5%D1%8F%D0%BD%D0%B8%D0%B9_%D0%BD%D0%B5%D0%BC%D0%B5%D1%86%D0%BA%D0%BE-%D1%84%D0%B0%D1%88%D0%B8%D1%81%D1%82%D1%81%D0%BA%D0%B8%D1%85_%D0%B7%D0%B0%D1%85%D0%B2%D0%B0%D1%82%D1%87%D0%B8%D0%BA%D0%BE%D0%B2" TargetMode="External"/><Relationship Id="rId49" Type="http://schemas.openxmlformats.org/officeDocument/2006/relationships/hyperlink" Target="https://www.scribblemaps.com/maps/view/Radun/PN00jPfRG7/" TargetMode="External"/><Relationship Id="rId10" Type="http://schemas.openxmlformats.org/officeDocument/2006/relationships/hyperlink" Target="https://ru.wikipedia.org/wiki/%D0%A7%D1%80%D0%B5%D0%B7%D0%B2%D1%8B%D1%87%D0%B0%D0%B9%D0%BD%D0%B0%D1%8F_%D0%B3%D0%BE%D1%81%D1%83%D0%B4%D0%B0%D1%80%D1%81%D1%82%D0%B2%D0%B5%D0%BD%D0%BD%D0%B0%D1%8F_%D0%BA%D0%BE%D0%BC%D0%B8%D1%81%D1%81%D0%B8%D1%8F_%D0%BF%D0%BE_%D1%83%D1%81%D1%82%D0%B0%D0%BD%D0%BE%D0%B2%D0%BB%D0%B5%D0%BD%D0%B8%D1%8E_%D0%B8_%D1%80%D0%B0%D1%81%D1%81%D0%BB%D0%B5%D0%B4%D0%BE%D0%B2%D0%B0%D0%BD%D0%B8%D1%8E_%D0%B7%D0%BB%D0%BE%D0%B4%D0%B5%D1%8F%D0%BD%D0%B8%D0%B9_%D0%BD%D0%B5%D0%BC%D0%B5%D1%86%D0%BA%D0%BE-%D1%84%D0%B0%D1%88%D0%B8%D1%81%D1%82%D1%81%D0%BA%D0%B8%D1%85_%D0%B7%D0%B0%D1%85%D0%B2%D0%B0%D1%82%D1%87%D0%B8%D0%BA%D0%BE%D0%B2" TargetMode="External"/><Relationship Id="rId19" Type="http://schemas.openxmlformats.org/officeDocument/2006/relationships/image" Target="media/image1.jpeg"/><Relationship Id="rId31" Type="http://schemas.openxmlformats.org/officeDocument/2006/relationships/image" Target="media/image10.jpeg"/><Relationship Id="rId44" Type="http://schemas.openxmlformats.org/officeDocument/2006/relationships/hyperlink" Target="https://ru.wikipedia.org/wiki/1839" TargetMode="External"/><Relationship Id="rId4" Type="http://schemas.openxmlformats.org/officeDocument/2006/relationships/settings" Target="settings.xml"/><Relationship Id="rId9" Type="http://schemas.openxmlformats.org/officeDocument/2006/relationships/hyperlink" Target="https://ru.wikipedia.org/wiki/%D0%9E%D0%B4%D0%B8%D1%81%D1%81%D0%B5%D1%8F" TargetMode="External"/><Relationship Id="rId14" Type="http://schemas.openxmlformats.org/officeDocument/2006/relationships/hyperlink" Target="https://ru.wikipedia.org/wiki/%D0%93%D0%B5%D1%82%D1%82%D0%BE_%D0%B2_%D0%A0%D0%B0%D0%B4%D1%83%D0%BD%D0%B8_(%D0%92%D0%BE%D1%80%D0%BE%D0%BD%D0%BE%D0%B2%D1%81%D0%BA%D0%B8%D0%B9_%D1%80%D0%B0%D0%B9%D0%BE%D0%BD)" TargetMode="External"/><Relationship Id="rId22" Type="http://schemas.openxmlformats.org/officeDocument/2006/relationships/hyperlink" Target="http://www.ejwiki.org/wiki/%D0%93%D0%B5%D1%82%D1%82%D0%BE"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yperlink" Target="https://ru.wikipedia.org/wiki/%D0%93%D0%B5%D1%82%D1%82%D0%BE_%D0%B2_%D0%A0%D0%B0%D0%B4%D1%83%D0%BD%D0%B8_(%D0%92%D0%BE%D1%80%D0%BE%D0%BD%D0%BE%D0%B2%D1%81%D0%BA%D0%B8%D0%B9_%D1%80%D0%B0%D0%B9%D0%BE%D0%BD)" TargetMode="External"/><Relationship Id="rId48" Type="http://schemas.openxmlformats.org/officeDocument/2006/relationships/image" Target="media/image15.jpeg"/><Relationship Id="rId8" Type="http://schemas.openxmlformats.org/officeDocument/2006/relationships/hyperlink" Target="https://ru.wikipedia.org/wiki/%D0%94%D1%80%D0%B5%D0%B2%D0%BD%D0%B5%D0%B3%D1%80%D0%B5%D1%87%D0%B5%D1%81%D0%BA%D0%B8%D0%B9_%D1%8F%D0%B7%D1%8B%D0%BA"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0F093-C438-4CB0-A6DC-0D6FCAAE1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7778</Words>
  <Characters>44335</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OKEY</cp:lastModifiedBy>
  <cp:revision>15</cp:revision>
  <cp:lastPrinted>2017-04-28T15:01:00Z</cp:lastPrinted>
  <dcterms:created xsi:type="dcterms:W3CDTF">2017-04-28T11:49:00Z</dcterms:created>
  <dcterms:modified xsi:type="dcterms:W3CDTF">2018-01-25T09:51:00Z</dcterms:modified>
</cp:coreProperties>
</file>